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B" w:rsidRPr="00D56F3F" w:rsidRDefault="00D56F3F" w:rsidP="00D56F3F">
      <w:pPr>
        <w:pStyle w:val="9"/>
        <w:spacing w:before="0" w:after="0" w:line="240" w:lineRule="auto"/>
        <w:ind w:left="0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56F3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Pr="00FC09C7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EB0817" w:rsidRDefault="0062273B" w:rsidP="00D56F3F">
      <w:pPr>
        <w:pStyle w:val="aff2"/>
        <w:spacing w:after="0" w:line="240" w:lineRule="auto"/>
        <w:rPr>
          <w:rFonts w:ascii="Times New Roman" w:hAnsi="Times New Roman" w:cs="Times New Roman"/>
          <w:b w:val="0"/>
          <w:i/>
        </w:rPr>
      </w:pPr>
      <w:r w:rsidRPr="00FC09C7">
        <w:rPr>
          <w:rFonts w:ascii="Times New Roman" w:hAnsi="Times New Roman" w:cs="Times New Roman"/>
        </w:rPr>
        <w:t xml:space="preserve">Отчет о результатах </w:t>
      </w:r>
      <w:proofErr w:type="spellStart"/>
      <w:r w:rsidRPr="00FC09C7">
        <w:rPr>
          <w:rFonts w:ascii="Times New Roman" w:hAnsi="Times New Roman" w:cs="Times New Roman"/>
        </w:rPr>
        <w:t>самообследования</w:t>
      </w:r>
      <w:proofErr w:type="spellEnd"/>
      <w:r w:rsidRPr="00FC09C7">
        <w:rPr>
          <w:rFonts w:ascii="Times New Roman" w:hAnsi="Times New Roman" w:cs="Times New Roman"/>
        </w:rPr>
        <w:t xml:space="preserve"> </w:t>
      </w:r>
      <w:r w:rsidR="00D56F3F">
        <w:rPr>
          <w:rFonts w:ascii="Times New Roman" w:hAnsi="Times New Roman" w:cs="Times New Roman"/>
        </w:rPr>
        <w:br/>
      </w:r>
      <w:r w:rsidRPr="00FC09C7">
        <w:rPr>
          <w:rFonts w:ascii="Times New Roman" w:hAnsi="Times New Roman" w:cs="Times New Roman"/>
        </w:rPr>
        <w:t>образовательной программы «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программы"/>
            </w:textInput>
          </w:ffData>
        </w:fldChar>
      </w:r>
      <w:bookmarkStart w:id="0" w:name="ТекстовоеПоле3"/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</w:rPr>
        <w:t>Наименование программы</w:t>
      </w:r>
      <w:r w:rsidRPr="00FC09C7">
        <w:rPr>
          <w:rFonts w:ascii="Times New Roman" w:hAnsi="Times New Roman" w:cs="Times New Roman"/>
        </w:rPr>
        <w:fldChar w:fldCharType="end"/>
      </w:r>
      <w:bookmarkEnd w:id="0"/>
      <w:r w:rsidRPr="00FC09C7">
        <w:rPr>
          <w:rFonts w:ascii="Times New Roman" w:hAnsi="Times New Roman" w:cs="Times New Roman"/>
        </w:rPr>
        <w:t xml:space="preserve">» по направлению подготовки </w:t>
      </w:r>
      <w:r w:rsidRPr="00FC09C7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>
              <w:default w:val="Код и наименование направления подготовки"/>
            </w:textInput>
          </w:ffData>
        </w:fldChar>
      </w:r>
      <w:bookmarkStart w:id="1" w:name="ТекстовоеПоле4"/>
      <w:r w:rsidRPr="00FC09C7">
        <w:rPr>
          <w:rFonts w:ascii="Times New Roman" w:hAnsi="Times New Roman" w:cs="Times New Roman"/>
        </w:rPr>
        <w:instrText xml:space="preserve"> FORMTEXT </w:instrText>
      </w:r>
      <w:r w:rsidRPr="00FC09C7">
        <w:rPr>
          <w:rFonts w:ascii="Times New Roman" w:hAnsi="Times New Roman" w:cs="Times New Roman"/>
        </w:rPr>
      </w:r>
      <w:r w:rsidRPr="00FC09C7">
        <w:rPr>
          <w:rFonts w:ascii="Times New Roman" w:hAnsi="Times New Roman" w:cs="Times New Roman"/>
        </w:rPr>
        <w:fldChar w:fldCharType="separate"/>
      </w:r>
      <w:r w:rsidRPr="00FC09C7">
        <w:rPr>
          <w:rFonts w:ascii="Times New Roman" w:hAnsi="Times New Roman" w:cs="Times New Roman"/>
        </w:rPr>
        <w:t>Код и наименование направления подготовки</w:t>
      </w:r>
      <w:r w:rsidRPr="00FC09C7">
        <w:rPr>
          <w:rFonts w:ascii="Times New Roman" w:hAnsi="Times New Roman" w:cs="Times New Roman"/>
        </w:rPr>
        <w:fldChar w:fldCharType="end"/>
      </w:r>
      <w:bookmarkEnd w:id="1"/>
      <w:r w:rsidRPr="00FC09C7">
        <w:rPr>
          <w:rFonts w:ascii="Times New Roman" w:hAnsi="Times New Roman" w:cs="Times New Roman"/>
        </w:rPr>
        <w:t xml:space="preserve">, </w:t>
      </w:r>
      <w:r w:rsidR="00EB0817">
        <w:rPr>
          <w:rFonts w:ascii="Times New Roman" w:hAnsi="Times New Roman" w:cs="Times New Roman"/>
        </w:rPr>
        <w:t xml:space="preserve">реализуемой в </w:t>
      </w:r>
      <w:r w:rsidR="00EB0817" w:rsidRPr="00EB0817">
        <w:rPr>
          <w:rFonts w:ascii="Times New Roman" w:hAnsi="Times New Roman" w:cs="Times New Roman"/>
          <w:b w:val="0"/>
          <w:i/>
        </w:rPr>
        <w:t>полное наименование образовательной организации</w:t>
      </w: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программы</w:t>
      </w: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 xml:space="preserve">_____________________ </w:t>
      </w:r>
      <w:r w:rsidRPr="00FC09C7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>
              <w:default w:val="И.О.Фамилия"/>
            </w:textInput>
          </w:ffData>
        </w:fldChar>
      </w:r>
      <w:r w:rsidRPr="00FC09C7">
        <w:rPr>
          <w:rFonts w:ascii="Times New Roman" w:hAnsi="Times New Roman"/>
        </w:rPr>
        <w:instrText xml:space="preserve"> FORMTEXT </w:instrText>
      </w:r>
      <w:r w:rsidRPr="00FC09C7">
        <w:rPr>
          <w:rFonts w:ascii="Times New Roman" w:hAnsi="Times New Roman"/>
        </w:rPr>
      </w:r>
      <w:r w:rsidRPr="00FC09C7">
        <w:rPr>
          <w:rFonts w:ascii="Times New Roman" w:hAnsi="Times New Roman"/>
        </w:rPr>
        <w:fldChar w:fldCharType="separate"/>
      </w:r>
      <w:r w:rsidRPr="00FC09C7">
        <w:rPr>
          <w:rFonts w:ascii="Times New Roman" w:hAnsi="Times New Roman"/>
          <w:noProof/>
        </w:rPr>
        <w:t>И.О.Фамилия</w:t>
      </w:r>
      <w:r w:rsidRPr="00FC09C7">
        <w:rPr>
          <w:rFonts w:ascii="Times New Roman" w:hAnsi="Times New Roman"/>
        </w:rPr>
        <w:fldChar w:fldCharType="end"/>
      </w: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/>
        </w:rPr>
        <w:t>«____»__________________ 201</w:t>
      </w:r>
      <w:r>
        <w:rPr>
          <w:rFonts w:ascii="Times New Roman" w:hAnsi="Times New Roman"/>
        </w:rPr>
        <w:t>8</w:t>
      </w:r>
      <w:r w:rsidRPr="00FC09C7">
        <w:rPr>
          <w:rFonts w:ascii="Times New Roman" w:hAnsi="Times New Roman"/>
        </w:rPr>
        <w:t xml:space="preserve"> г.</w:t>
      </w: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Default="0062273B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D56F3F" w:rsidRPr="00FC09C7" w:rsidRDefault="00D56F3F" w:rsidP="00D56F3F">
      <w:pPr>
        <w:pStyle w:val="a2"/>
        <w:spacing w:after="0" w:line="240" w:lineRule="auto"/>
        <w:rPr>
          <w:rFonts w:ascii="Times New Roman" w:hAnsi="Times New Roman"/>
        </w:rPr>
      </w:pPr>
    </w:p>
    <w:p w:rsidR="0062273B" w:rsidRPr="00FC09C7" w:rsidRDefault="0062273B" w:rsidP="0094327B">
      <w:pPr>
        <w:pStyle w:val="aff2"/>
        <w:spacing w:after="0" w:line="240" w:lineRule="auto"/>
        <w:rPr>
          <w:rFonts w:ascii="Times New Roman" w:hAnsi="Times New Roman"/>
        </w:rPr>
      </w:pPr>
      <w:r w:rsidRPr="00FC09C7">
        <w:rPr>
          <w:rFonts w:ascii="Times New Roman" w:hAnsi="Times New Roman" w:cs="Times New Roman"/>
        </w:rPr>
        <w:t>201</w:t>
      </w:r>
      <w:r w:rsidR="00D56F3F">
        <w:rPr>
          <w:rFonts w:ascii="Times New Roman" w:hAnsi="Times New Roman" w:cs="Times New Roman"/>
        </w:rPr>
        <w:t>8 г.</w:t>
      </w:r>
      <w:r w:rsidRPr="00FC09C7">
        <w:rPr>
          <w:rFonts w:ascii="Times New Roman" w:hAnsi="Times New Roman"/>
        </w:rPr>
        <w:br w:type="page"/>
      </w:r>
    </w:p>
    <w:p w:rsidR="00170C85" w:rsidRPr="006A55A7" w:rsidRDefault="00170C85" w:rsidP="00170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485227805"/>
      <w:r w:rsidRPr="006A55A7">
        <w:rPr>
          <w:rFonts w:ascii="Times New Roman" w:hAnsi="Times New Roman"/>
          <w:sz w:val="24"/>
          <w:szCs w:val="24"/>
        </w:rPr>
        <w:lastRenderedPageBreak/>
        <w:t>Отчет о самообследовании образовательной организации должен содержать аналитическую информацию, быть направлен на оценку достоинств и недостатков образовательной программы</w:t>
      </w:r>
      <w:r w:rsidRPr="006A55A7">
        <w:rPr>
          <w:rStyle w:val="af3"/>
          <w:rFonts w:ascii="Times New Roman" w:hAnsi="Times New Roman"/>
        </w:rPr>
        <w:footnoteReference w:id="1"/>
      </w:r>
      <w:r w:rsidRPr="006A55A7">
        <w:rPr>
          <w:rFonts w:ascii="Times New Roman" w:hAnsi="Times New Roman"/>
          <w:sz w:val="24"/>
          <w:szCs w:val="24"/>
        </w:rPr>
        <w:t xml:space="preserve">, описывать факторы, которые благоприятствуют или сдерживают развитие образовательной программы. Содержать фактический материал, перечень и ссылки на документы, подтверждающие заявленные в отчете факты. </w:t>
      </w:r>
    </w:p>
    <w:p w:rsidR="00170C85" w:rsidRPr="006A55A7" w:rsidRDefault="00170C85" w:rsidP="00170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t xml:space="preserve">Отчет о самообследовании образовательной программы и документы, прилагаемые к нему, являются основными источниками сведений о программе на этапе подготовки к проведению аккредитационной экспертизы и составляют основу для проведения камерального анализа. Поэтому сотрудники образовательной организации, отвечающие за подготовку отчета о самообследовании, должны быть уверены в том, что предоставляемые документы содержат ответы на все вопросы, которые могут возникнуть у эксперта. </w:t>
      </w:r>
    </w:p>
    <w:p w:rsidR="00170C85" w:rsidRPr="006A55A7" w:rsidRDefault="00170C85" w:rsidP="00170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A7">
        <w:rPr>
          <w:rFonts w:ascii="Times New Roman" w:hAnsi="Times New Roman"/>
          <w:sz w:val="24"/>
          <w:szCs w:val="24"/>
        </w:rPr>
        <w:t>Дополнительным источником информации для работы эксперта является сайт образовательной организации, содержа</w:t>
      </w:r>
      <w:r w:rsidR="00380E61">
        <w:rPr>
          <w:rFonts w:ascii="Times New Roman" w:hAnsi="Times New Roman"/>
          <w:sz w:val="24"/>
          <w:szCs w:val="24"/>
        </w:rPr>
        <w:t>щий информацию в соответствии с </w:t>
      </w:r>
      <w:r w:rsidRPr="006A55A7">
        <w:rPr>
          <w:rFonts w:ascii="Times New Roman" w:hAnsi="Times New Roman"/>
          <w:sz w:val="24"/>
          <w:szCs w:val="24"/>
        </w:rPr>
        <w:t>постановлением Правительства РФ №</w:t>
      </w:r>
      <w:r w:rsidR="00380E61">
        <w:rPr>
          <w:rFonts w:ascii="Times New Roman" w:hAnsi="Times New Roman"/>
          <w:sz w:val="24"/>
          <w:szCs w:val="24"/>
        </w:rPr>
        <w:t> </w:t>
      </w:r>
      <w:r w:rsidRPr="006A55A7">
        <w:rPr>
          <w:rFonts w:ascii="Times New Roman" w:hAnsi="Times New Roman"/>
          <w:sz w:val="24"/>
          <w:szCs w:val="24"/>
        </w:rPr>
        <w:t>582 от 10</w:t>
      </w:r>
      <w:r w:rsidR="00380E61">
        <w:rPr>
          <w:rFonts w:ascii="Times New Roman" w:hAnsi="Times New Roman"/>
          <w:sz w:val="24"/>
          <w:szCs w:val="24"/>
        </w:rPr>
        <w:t> </w:t>
      </w:r>
      <w:r w:rsidRPr="006A55A7">
        <w:rPr>
          <w:rFonts w:ascii="Times New Roman" w:hAnsi="Times New Roman"/>
          <w:sz w:val="24"/>
          <w:szCs w:val="24"/>
        </w:rPr>
        <w:t>июля 2013</w:t>
      </w:r>
      <w:r w:rsidR="00380E61">
        <w:rPr>
          <w:rFonts w:ascii="Times New Roman" w:hAnsi="Times New Roman"/>
          <w:sz w:val="24"/>
          <w:szCs w:val="24"/>
        </w:rPr>
        <w:t> </w:t>
      </w:r>
      <w:r w:rsidRPr="006A55A7">
        <w:rPr>
          <w:rFonts w:ascii="Times New Roman" w:hAnsi="Times New Roman"/>
          <w:sz w:val="24"/>
          <w:szCs w:val="24"/>
        </w:rPr>
        <w:t xml:space="preserve">г.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 и </w:t>
      </w:r>
      <w:r w:rsidR="00380E6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380E61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="00380E61">
        <w:rPr>
          <w:rFonts w:ascii="Times New Roman" w:hAnsi="Times New Roman"/>
          <w:sz w:val="24"/>
          <w:szCs w:val="24"/>
        </w:rPr>
        <w:t xml:space="preserve"> от 29 мая </w:t>
      </w:r>
      <w:r w:rsidRPr="006A55A7">
        <w:rPr>
          <w:rFonts w:ascii="Times New Roman" w:hAnsi="Times New Roman"/>
          <w:sz w:val="24"/>
          <w:szCs w:val="24"/>
        </w:rPr>
        <w:t>2014</w:t>
      </w:r>
      <w:r w:rsidR="00380E61">
        <w:rPr>
          <w:rFonts w:ascii="Times New Roman" w:hAnsi="Times New Roman"/>
          <w:sz w:val="24"/>
          <w:szCs w:val="24"/>
        </w:rPr>
        <w:t> г.</w:t>
      </w:r>
      <w:r w:rsidRPr="006A55A7">
        <w:rPr>
          <w:rFonts w:ascii="Times New Roman" w:hAnsi="Times New Roman"/>
          <w:sz w:val="24"/>
          <w:szCs w:val="24"/>
        </w:rPr>
        <w:t xml:space="preserve"> </w:t>
      </w:r>
      <w:r w:rsidR="00380E61">
        <w:rPr>
          <w:rFonts w:ascii="Times New Roman" w:hAnsi="Times New Roman"/>
          <w:sz w:val="24"/>
          <w:szCs w:val="24"/>
        </w:rPr>
        <w:t>№ </w:t>
      </w:r>
      <w:r w:rsidRPr="006A55A7">
        <w:rPr>
          <w:rFonts w:ascii="Times New Roman" w:hAnsi="Times New Roman"/>
          <w:sz w:val="24"/>
          <w:szCs w:val="24"/>
        </w:rPr>
        <w:t>785 «Об утверждении требований к структуре официального сайт</w:t>
      </w:r>
      <w:r w:rsidR="00380E61">
        <w:rPr>
          <w:rFonts w:ascii="Times New Roman" w:hAnsi="Times New Roman"/>
          <w:sz w:val="24"/>
          <w:szCs w:val="24"/>
        </w:rPr>
        <w:t>а образовательной</w:t>
      </w:r>
      <w:proofErr w:type="gramEnd"/>
      <w:r w:rsidR="00380E61">
        <w:rPr>
          <w:rFonts w:ascii="Times New Roman" w:hAnsi="Times New Roman"/>
          <w:sz w:val="24"/>
          <w:szCs w:val="24"/>
        </w:rPr>
        <w:t xml:space="preserve"> организации в </w:t>
      </w:r>
      <w:r w:rsidRPr="006A55A7">
        <w:rPr>
          <w:rFonts w:ascii="Times New Roman" w:hAnsi="Times New Roman"/>
          <w:sz w:val="24"/>
          <w:szCs w:val="24"/>
        </w:rPr>
        <w:t>информационно-телекоммуникационной сети "Интернет" и формату представления на нем информации».</w:t>
      </w:r>
    </w:p>
    <w:p w:rsidR="00170C85" w:rsidRPr="006A55A7" w:rsidRDefault="00170C85" w:rsidP="00170C85">
      <w:pPr>
        <w:pStyle w:val="23"/>
        <w:spacing w:after="0" w:line="240" w:lineRule="auto"/>
        <w:ind w:firstLine="709"/>
        <w:jc w:val="both"/>
      </w:pPr>
      <w:r w:rsidRPr="006A55A7">
        <w:t>Если подтверждением фактов, указанных в отчете, являются документы, носящие «закрытый характер», то они должны быть досту</w:t>
      </w:r>
      <w:r w:rsidR="00380E61">
        <w:t>пны экспертам во время визита в </w:t>
      </w:r>
      <w:r w:rsidRPr="006A55A7">
        <w:t xml:space="preserve">образовательную организацию. </w:t>
      </w:r>
    </w:p>
    <w:p w:rsidR="00170C85" w:rsidRPr="006A55A7" w:rsidRDefault="00170C85" w:rsidP="00170C85">
      <w:pPr>
        <w:pStyle w:val="23"/>
        <w:spacing w:after="0" w:line="240" w:lineRule="auto"/>
        <w:ind w:firstLine="709"/>
        <w:jc w:val="both"/>
      </w:pPr>
      <w:r w:rsidRPr="006A55A7">
        <w:t>Все показатели разделены на два типа: долевые и констатирующие-экспертные. Долевой тип показателя имеет пороговое значение и оценивается экспертом, как соответствующий в определенной мере рекомендованному значению (больше, меньше рекомендованного значения). Констатирующий-экспертный показатель может быть оценен экспертом как «да/нет» (наличие/отсутствие, соответствие/не соответствие оценочному суждению), но при этом требует сопоставления данных, анализа</w:t>
      </w:r>
      <w:r w:rsidR="00380E61">
        <w:t>, качественной оценки эксперта.</w:t>
      </w:r>
    </w:p>
    <w:p w:rsidR="00170C85" w:rsidRPr="006A55A7" w:rsidRDefault="00170C85" w:rsidP="00170C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t>Каждый показатель определяется степенью его выполнения и оценивается по трехбалльной шкале:</w:t>
      </w:r>
    </w:p>
    <w:p w:rsidR="00380E61" w:rsidRPr="002E79C7" w:rsidRDefault="00380E61" w:rsidP="00380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9C7">
        <w:rPr>
          <w:rFonts w:ascii="Times New Roman" w:hAnsi="Times New Roman" w:cs="Times New Roman"/>
          <w:bCs/>
          <w:i/>
          <w:sz w:val="24"/>
          <w:szCs w:val="24"/>
        </w:rPr>
        <w:t>«Соответствует»</w:t>
      </w:r>
      <w:r w:rsidRPr="002E7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7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9C7">
        <w:rPr>
          <w:rFonts w:ascii="Times New Roman" w:hAnsi="Times New Roman" w:cs="Times New Roman"/>
          <w:sz w:val="24"/>
          <w:szCs w:val="24"/>
        </w:rPr>
        <w:t>эксперты оценили, что показатель выполняется в полном объеме, соответствует предъявленному аккредитующей орга</w:t>
      </w:r>
      <w:r>
        <w:rPr>
          <w:rFonts w:ascii="Times New Roman" w:hAnsi="Times New Roman" w:cs="Times New Roman"/>
          <w:sz w:val="24"/>
          <w:szCs w:val="24"/>
        </w:rPr>
        <w:t>низацией пороговому значению (2 </w:t>
      </w:r>
      <w:r w:rsidRPr="002E79C7">
        <w:rPr>
          <w:rFonts w:ascii="Times New Roman" w:hAnsi="Times New Roman" w:cs="Times New Roman"/>
          <w:sz w:val="24"/>
          <w:szCs w:val="24"/>
        </w:rPr>
        <w:t>балла)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E61" w:rsidRPr="002E79C7" w:rsidRDefault="00380E61" w:rsidP="0038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C7">
        <w:rPr>
          <w:rFonts w:ascii="Times New Roman" w:hAnsi="Times New Roman" w:cs="Times New Roman"/>
          <w:bCs/>
          <w:i/>
          <w:sz w:val="24"/>
          <w:szCs w:val="24"/>
        </w:rPr>
        <w:t xml:space="preserve">«Частично соответствует»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2E7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9C7">
        <w:rPr>
          <w:rFonts w:ascii="Times New Roman" w:hAnsi="Times New Roman" w:cs="Times New Roman"/>
          <w:sz w:val="24"/>
          <w:szCs w:val="24"/>
        </w:rPr>
        <w:t>эксперты оценил</w:t>
      </w:r>
      <w:r>
        <w:rPr>
          <w:rFonts w:ascii="Times New Roman" w:hAnsi="Times New Roman" w:cs="Times New Roman"/>
          <w:sz w:val="24"/>
          <w:szCs w:val="24"/>
        </w:rPr>
        <w:t>и, что показатель выполняется в </w:t>
      </w:r>
      <w:r w:rsidRPr="002E79C7">
        <w:rPr>
          <w:rFonts w:ascii="Times New Roman" w:hAnsi="Times New Roman" w:cs="Times New Roman"/>
          <w:sz w:val="24"/>
          <w:szCs w:val="24"/>
        </w:rPr>
        <w:t>объеме, который может быть определен как «зона ближайшего развития образовательной организации», частично соответствует заявленному аккредитующей орга</w:t>
      </w:r>
      <w:r w:rsidR="001B7B4A">
        <w:rPr>
          <w:rFonts w:ascii="Times New Roman" w:hAnsi="Times New Roman" w:cs="Times New Roman"/>
          <w:sz w:val="24"/>
          <w:szCs w:val="24"/>
        </w:rPr>
        <w:t>низацией пороговому значению (1 </w:t>
      </w:r>
      <w:r w:rsidRPr="002E79C7">
        <w:rPr>
          <w:rFonts w:ascii="Times New Roman" w:hAnsi="Times New Roman" w:cs="Times New Roman"/>
          <w:sz w:val="24"/>
          <w:szCs w:val="24"/>
        </w:rPr>
        <w:t>балл).</w:t>
      </w:r>
    </w:p>
    <w:p w:rsidR="00380E61" w:rsidRPr="002E79C7" w:rsidRDefault="00380E61" w:rsidP="0038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C7">
        <w:rPr>
          <w:rFonts w:ascii="Times New Roman" w:hAnsi="Times New Roman" w:cs="Times New Roman"/>
          <w:bCs/>
          <w:i/>
          <w:sz w:val="24"/>
          <w:szCs w:val="24"/>
        </w:rPr>
        <w:lastRenderedPageBreak/>
        <w:t>«Не соответствует»</w:t>
      </w:r>
      <w:r w:rsidR="00AA0DD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E7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9C7">
        <w:rPr>
          <w:rFonts w:ascii="Times New Roman" w:hAnsi="Times New Roman" w:cs="Times New Roman"/>
          <w:sz w:val="24"/>
          <w:szCs w:val="24"/>
        </w:rPr>
        <w:t>эксперты оценили, что показатель не</w:t>
      </w:r>
      <w:r w:rsidR="00AA0DD9">
        <w:rPr>
          <w:rFonts w:ascii="Times New Roman" w:hAnsi="Times New Roman" w:cs="Times New Roman"/>
          <w:sz w:val="24"/>
          <w:szCs w:val="24"/>
        </w:rPr>
        <w:t xml:space="preserve"> выполняется и не соответствует заявленному</w:t>
      </w:r>
      <w:r w:rsidRPr="002E79C7">
        <w:rPr>
          <w:rFonts w:ascii="Times New Roman" w:hAnsi="Times New Roman" w:cs="Times New Roman"/>
          <w:sz w:val="24"/>
          <w:szCs w:val="24"/>
        </w:rPr>
        <w:t xml:space="preserve"> аккредитующей орга</w:t>
      </w:r>
      <w:r w:rsidR="00B4413C">
        <w:rPr>
          <w:rFonts w:ascii="Times New Roman" w:hAnsi="Times New Roman" w:cs="Times New Roman"/>
          <w:sz w:val="24"/>
          <w:szCs w:val="24"/>
        </w:rPr>
        <w:t>низацией пороговому значению (0 баллов).</w:t>
      </w:r>
    </w:p>
    <w:p w:rsidR="00380E61" w:rsidRDefault="00380E61" w:rsidP="00170C85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70C85" w:rsidRPr="006A55A7" w:rsidRDefault="00170C85" w:rsidP="00170C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t>Пороговые значения показателей описаны в документах, регламентирующих проведение профессионально-общес</w:t>
      </w:r>
      <w:r w:rsidR="00B4413C">
        <w:rPr>
          <w:rFonts w:ascii="Times New Roman" w:hAnsi="Times New Roman"/>
          <w:sz w:val="24"/>
          <w:szCs w:val="24"/>
        </w:rPr>
        <w:t>твенной аккредитации. В колонке </w:t>
      </w:r>
      <w:r w:rsidRPr="006A55A7">
        <w:rPr>
          <w:rFonts w:ascii="Times New Roman" w:hAnsi="Times New Roman"/>
          <w:sz w:val="24"/>
          <w:szCs w:val="24"/>
        </w:rPr>
        <w:t>4 приводится</w:t>
      </w:r>
      <w:r w:rsidRPr="006A55A7">
        <w:rPr>
          <w:rFonts w:ascii="Times New Roman" w:hAnsi="Times New Roman"/>
          <w:b/>
          <w:sz w:val="24"/>
          <w:szCs w:val="24"/>
        </w:rPr>
        <w:t xml:space="preserve"> </w:t>
      </w:r>
      <w:r w:rsidRPr="006A55A7">
        <w:rPr>
          <w:rFonts w:ascii="Times New Roman" w:hAnsi="Times New Roman"/>
          <w:sz w:val="24"/>
          <w:szCs w:val="24"/>
        </w:rPr>
        <w:t>перечень документов, подтверждающих ответ образовательной организации (указан примерный, перечень документов, которые могут быть</w:t>
      </w:r>
      <w:r w:rsidR="00B4413C">
        <w:rPr>
          <w:rFonts w:ascii="Times New Roman" w:hAnsi="Times New Roman"/>
          <w:sz w:val="24"/>
          <w:szCs w:val="24"/>
        </w:rPr>
        <w:t xml:space="preserve"> в образовательной организации).</w:t>
      </w:r>
    </w:p>
    <w:p w:rsidR="00170C85" w:rsidRPr="006A55A7" w:rsidRDefault="00170C85" w:rsidP="00170C85">
      <w:pPr>
        <w:spacing w:after="0" w:line="240" w:lineRule="auto"/>
        <w:ind w:firstLine="709"/>
        <w:jc w:val="both"/>
        <w:rPr>
          <w:sz w:val="24"/>
          <w:szCs w:val="24"/>
        </w:rPr>
      </w:pPr>
      <w:r w:rsidRPr="006A55A7">
        <w:rPr>
          <w:rFonts w:ascii="Times New Roman" w:hAnsi="Times New Roman"/>
          <w:sz w:val="24"/>
          <w:szCs w:val="24"/>
        </w:rPr>
        <w:t>Представители образовательной организации:</w:t>
      </w:r>
    </w:p>
    <w:p w:rsidR="00170C85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6A55A7">
        <w:t>фиксируют ответы в колонке</w:t>
      </w:r>
      <w:r w:rsidR="00B4413C">
        <w:t> </w:t>
      </w:r>
      <w:r w:rsidRPr="006A55A7">
        <w:t>5;</w:t>
      </w:r>
    </w:p>
    <w:p w:rsidR="00170C85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i/>
          <w:u w:val="single"/>
        </w:rPr>
      </w:pPr>
      <w:r>
        <w:t>пороговое значение показателя (колонка</w:t>
      </w:r>
      <w:r w:rsidR="006475BD">
        <w:t> </w:t>
      </w:r>
      <w:r>
        <w:t xml:space="preserve">3) образовательная организация </w:t>
      </w:r>
      <w:r w:rsidRPr="00EF0E99">
        <w:rPr>
          <w:b/>
          <w:i/>
          <w:u w:val="single"/>
        </w:rPr>
        <w:t>не меняет</w:t>
      </w:r>
      <w:r w:rsidRPr="00B4413C">
        <w:rPr>
          <w:u w:val="single"/>
        </w:rPr>
        <w:t>;</w:t>
      </w:r>
    </w:p>
    <w:p w:rsidR="00170C85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6A55A7">
        <w:t>при оценк</w:t>
      </w:r>
      <w:r w:rsidR="00B4413C">
        <w:t>е</w:t>
      </w:r>
      <w:r w:rsidRPr="006A55A7">
        <w:t xml:space="preserve"> долевого показателя не оценивают значение (выполнение) показателя, а подсчитывают реальное значение долевого показателя в %, указывая общее количество, от которого был осуществлен подсчет доли;</w:t>
      </w:r>
    </w:p>
    <w:p w:rsidR="00170C85" w:rsidRPr="006A55A7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>
        <w:t xml:space="preserve">значение </w:t>
      </w:r>
      <w:r w:rsidRPr="006A55A7">
        <w:t xml:space="preserve">долевого </w:t>
      </w:r>
      <w:r>
        <w:t>показателя вносится в колонку с ответом образ</w:t>
      </w:r>
      <w:r w:rsidR="00B4413C">
        <w:t>овательной организации (колонка </w:t>
      </w:r>
      <w:r>
        <w:t>5);</w:t>
      </w:r>
    </w:p>
    <w:p w:rsidR="00170C85" w:rsidRPr="006A55A7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6A55A7">
        <w:t>описывают выполнение констатирующего-экспертного показателя;</w:t>
      </w:r>
    </w:p>
    <w:p w:rsidR="00170C85" w:rsidRPr="006A55A7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</w:pPr>
      <w:r w:rsidRPr="006A55A7">
        <w:t>все документы, приложенные к отчету о самообследовании, должны иметь нумерацию</w:t>
      </w:r>
      <w:r>
        <w:t xml:space="preserve"> согла</w:t>
      </w:r>
      <w:r w:rsidR="00B4413C">
        <w:t>сно номеру показателя в колонке </w:t>
      </w:r>
      <w:r>
        <w:t>1</w:t>
      </w:r>
      <w:r w:rsidRPr="006A55A7">
        <w:t xml:space="preserve"> (</w:t>
      </w:r>
      <w:r>
        <w:t>Например, п.</w:t>
      </w:r>
      <w:r w:rsidR="00B4413C">
        <w:t> </w:t>
      </w:r>
      <w:r>
        <w:t xml:space="preserve">1.4 «Наличие </w:t>
      </w:r>
      <w:proofErr w:type="spellStart"/>
      <w:r>
        <w:t>компетентностной</w:t>
      </w:r>
      <w:proofErr w:type="spellEnd"/>
      <w:r>
        <w:t xml:space="preserve"> модели» соответствует </w:t>
      </w:r>
      <w:r w:rsidRPr="00EF0E99">
        <w:rPr>
          <w:i/>
        </w:rPr>
        <w:t>Приложению</w:t>
      </w:r>
      <w:r w:rsidR="00B4413C">
        <w:rPr>
          <w:i/>
        </w:rPr>
        <w:t> </w:t>
      </w:r>
      <w:r w:rsidRPr="00EF0E99">
        <w:rPr>
          <w:i/>
        </w:rPr>
        <w:t xml:space="preserve">1.4 </w:t>
      </w:r>
      <w:r>
        <w:rPr>
          <w:i/>
        </w:rPr>
        <w:t>Д</w:t>
      </w:r>
      <w:r w:rsidRPr="00EF0E99">
        <w:rPr>
          <w:i/>
        </w:rPr>
        <w:t>окумент, описывающий компетенции выпускника (компетентностной модели)</w:t>
      </w:r>
      <w:r w:rsidRPr="006A55A7">
        <w:t>);</w:t>
      </w:r>
    </w:p>
    <w:p w:rsidR="00170C85" w:rsidRPr="006A55A7" w:rsidRDefault="00170C85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i/>
        </w:rPr>
      </w:pPr>
      <w:r w:rsidRPr="006A55A7">
        <w:t xml:space="preserve">если к отчету о самообследовании документ не прикладывается, а будет представлен во время очного визита, то это необходимо указать. </w:t>
      </w:r>
      <w:r w:rsidR="00B4413C">
        <w:rPr>
          <w:i/>
        </w:rPr>
        <w:t>Например: Приложение </w:t>
      </w:r>
      <w:r w:rsidRPr="006A55A7">
        <w:rPr>
          <w:i/>
        </w:rPr>
        <w:t>3</w:t>
      </w:r>
      <w:r>
        <w:rPr>
          <w:i/>
        </w:rPr>
        <w:t>.2</w:t>
      </w:r>
      <w:r w:rsidRPr="006A55A7">
        <w:rPr>
          <w:i/>
        </w:rPr>
        <w:t xml:space="preserve"> (будет представлено эксперту во время очного визита);</w:t>
      </w:r>
    </w:p>
    <w:p w:rsidR="00170C85" w:rsidRPr="006A55A7" w:rsidRDefault="00B4413C" w:rsidP="007A0C2A">
      <w:pPr>
        <w:pStyle w:val="2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i/>
        </w:rPr>
      </w:pPr>
      <w:r>
        <w:t>ответ на показатель </w:t>
      </w:r>
      <w:r w:rsidR="00170C85">
        <w:t>1.6</w:t>
      </w:r>
      <w:r w:rsidR="00170C85" w:rsidRPr="006A55A7">
        <w:t xml:space="preserve"> образовательной организацией не заполняется.</w:t>
      </w:r>
    </w:p>
    <w:p w:rsidR="00170C85" w:rsidRPr="00392D00" w:rsidRDefault="00170C85" w:rsidP="00170C85">
      <w:pPr>
        <w:pStyle w:val="23"/>
        <w:spacing w:after="0" w:line="240" w:lineRule="auto"/>
        <w:jc w:val="both"/>
        <w:rPr>
          <w:b/>
        </w:rPr>
      </w:pPr>
    </w:p>
    <w:bookmarkEnd w:id="2"/>
    <w:p w:rsidR="0062273B" w:rsidRPr="007A0C2A" w:rsidRDefault="0062273B" w:rsidP="007A0C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</w:p>
    <w:p w:rsidR="0062273B" w:rsidRPr="007A0C2A" w:rsidRDefault="0062273B" w:rsidP="007A0C2A">
      <w:pPr>
        <w:pStyle w:val="aff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>Общая информаци</w:t>
      </w:r>
      <w:r w:rsidR="00B4413C">
        <w:rPr>
          <w:rFonts w:ascii="Times New Roman" w:hAnsi="Times New Roman" w:cs="Times New Roman"/>
          <w:b/>
          <w:sz w:val="24"/>
          <w:szCs w:val="24"/>
        </w:rPr>
        <w:t>я</w:t>
      </w:r>
      <w:r w:rsidRPr="007A0C2A">
        <w:rPr>
          <w:rFonts w:ascii="Times New Roman" w:hAnsi="Times New Roman" w:cs="Times New Roman"/>
          <w:b/>
          <w:sz w:val="24"/>
          <w:szCs w:val="24"/>
        </w:rPr>
        <w:t xml:space="preserve"> об образовательной организации (визитная карточка организации)</w:t>
      </w:r>
      <w:r w:rsidRPr="007A0C2A">
        <w:rPr>
          <w:rFonts w:ascii="Times New Roman" w:hAnsi="Times New Roman" w:cs="Times New Roman"/>
          <w:sz w:val="24"/>
          <w:szCs w:val="24"/>
        </w:rPr>
        <w:t xml:space="preserve"> включающая: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 в соответствии с Уставом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Небольшую историческую справку с момента создания образовательной организации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Количество (при желании – перечень) ОПОП, реализуемых в ОО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Перечень филиалов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Перечень основных конкурентов (ОО, реализующих подобные программы в регионе)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Откуда осуществляется основной приток студентов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Перечень основных конкурентных преимуществ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Перечень основных стратегических партнеров ОО 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Численность обучающихся (по формам обучения, по формам финансирования) </w:t>
      </w:r>
    </w:p>
    <w:p w:rsidR="0062273B" w:rsidRDefault="0062273B" w:rsidP="007A0C2A">
      <w:pPr>
        <w:pStyle w:val="afff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Результаты мониторинга Министерства образования и науки РФ образовательных организаций среднего профессионального образования</w:t>
      </w:r>
    </w:p>
    <w:p w:rsidR="00B4413C" w:rsidRPr="007A0C2A" w:rsidRDefault="00B4413C" w:rsidP="007A0C2A">
      <w:pPr>
        <w:pStyle w:val="afff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ресурс (ссылка на сайт) образовательной организации</w:t>
      </w:r>
    </w:p>
    <w:p w:rsidR="0062273B" w:rsidRPr="007A0C2A" w:rsidRDefault="0062273B" w:rsidP="007A0C2A">
      <w:pPr>
        <w:pStyle w:val="afff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Другая информация (на усмотрение ОО)</w:t>
      </w:r>
    </w:p>
    <w:p w:rsidR="0062273B" w:rsidRPr="007A0C2A" w:rsidRDefault="0062273B" w:rsidP="007A0C2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2273B" w:rsidRPr="007A0C2A" w:rsidRDefault="0062273B" w:rsidP="007A0C2A">
      <w:pPr>
        <w:pStyle w:val="aff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>Общая информация об образовательной программе:</w:t>
      </w:r>
    </w:p>
    <w:p w:rsidR="0062273B" w:rsidRPr="007A0C2A" w:rsidRDefault="0062273B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С какого года реализуется программа, учитывая преемственность образовательных программ</w:t>
      </w:r>
    </w:p>
    <w:p w:rsidR="0062273B" w:rsidRPr="007A0C2A" w:rsidRDefault="0062273B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Руководители программы: ФИО, должность. </w:t>
      </w:r>
    </w:p>
    <w:p w:rsidR="0062273B" w:rsidRPr="007A0C2A" w:rsidRDefault="0062273B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ФГОС и </w:t>
      </w:r>
      <w:r w:rsidR="005A61AE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профессиональным</w:t>
      </w:r>
      <w:r w:rsidRPr="007A0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стандарт</w:t>
      </w:r>
      <w:r w:rsidR="005A61AE"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Pr="007A0C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(ПС)</w:t>
      </w:r>
      <w:r w:rsidRPr="007A0C2A">
        <w:rPr>
          <w:rStyle w:val="af3"/>
          <w:rFonts w:ascii="Times New Roman" w:hAnsi="Times New Roman" w:cs="Times New Roman"/>
        </w:rPr>
        <w:footnoteReference w:id="2"/>
      </w:r>
      <w:r w:rsidR="005A61AE">
        <w:rPr>
          <w:rFonts w:ascii="Times New Roman" w:hAnsi="Times New Roman" w:cs="Times New Roman"/>
          <w:sz w:val="24"/>
          <w:szCs w:val="24"/>
        </w:rPr>
        <w:t>.</w:t>
      </w:r>
    </w:p>
    <w:p w:rsidR="0062273B" w:rsidRPr="00B4413C" w:rsidRDefault="0062273B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C2A">
        <w:rPr>
          <w:rFonts w:ascii="Times New Roman" w:hAnsi="Times New Roman" w:cs="Times New Roman"/>
          <w:sz w:val="24"/>
          <w:szCs w:val="24"/>
        </w:rPr>
        <w:t>Общие сведения по программе - распределение студентов по курсам, формам обуче</w:t>
      </w:r>
      <w:r w:rsidR="00B4413C">
        <w:rPr>
          <w:rFonts w:ascii="Times New Roman" w:hAnsi="Times New Roman" w:cs="Times New Roman"/>
          <w:sz w:val="24"/>
          <w:szCs w:val="24"/>
        </w:rPr>
        <w:t>ния и источникам финансирования</w:t>
      </w:r>
    </w:p>
    <w:p w:rsidR="00B4413C" w:rsidRPr="00B4413C" w:rsidRDefault="00B4413C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получения образовательной программой государственной аккредитации (при отсутствии указать причину)</w:t>
      </w:r>
    </w:p>
    <w:p w:rsidR="00B4413C" w:rsidRPr="007A0C2A" w:rsidRDefault="00B4413C" w:rsidP="007A0C2A">
      <w:pPr>
        <w:pStyle w:val="aff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ресурс (ссылка на сайт) образовательной программы</w:t>
      </w:r>
    </w:p>
    <w:p w:rsidR="007A0C2A" w:rsidRPr="007A0C2A" w:rsidRDefault="007A0C2A" w:rsidP="007A0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CE6" w:rsidRPr="007A0C2A" w:rsidRDefault="007B6CE6" w:rsidP="007A0C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>Характеристика приема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1417"/>
        <w:gridCol w:w="1088"/>
        <w:gridCol w:w="1228"/>
        <w:gridCol w:w="1462"/>
        <w:gridCol w:w="1463"/>
        <w:gridCol w:w="1463"/>
      </w:tblGrid>
      <w:tr w:rsidR="007B6CE6" w:rsidRPr="007A0C2A" w:rsidTr="00C85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Год приема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Конкурс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Средний балл ЕГЭ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7B6CE6" w:rsidRPr="007A0C2A" w:rsidTr="00C85E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Госбюджет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Физ. лица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Юр. лица</w:t>
            </w:r>
          </w:p>
        </w:tc>
      </w:tr>
      <w:tr w:rsidR="007B6CE6" w:rsidRPr="007A0C2A" w:rsidTr="00C85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94327B" w:rsidRDefault="0094327B" w:rsidP="007A0C2A">
      <w:pPr>
        <w:pStyle w:val="a2"/>
        <w:spacing w:after="0" w:line="240" w:lineRule="auto"/>
        <w:ind w:firstLine="0"/>
        <w:rPr>
          <w:rFonts w:ascii="Times New Roman" w:hAnsi="Times New Roman"/>
          <w:b/>
          <w:bCs/>
        </w:rPr>
      </w:pPr>
    </w:p>
    <w:p w:rsidR="007B6CE6" w:rsidRPr="007A0C2A" w:rsidRDefault="007B6CE6" w:rsidP="007A0C2A">
      <w:pPr>
        <w:pStyle w:val="a2"/>
        <w:spacing w:after="0" w:line="240" w:lineRule="auto"/>
        <w:ind w:firstLine="0"/>
        <w:rPr>
          <w:rFonts w:ascii="Times New Roman" w:hAnsi="Times New Roman"/>
          <w:b/>
          <w:bCs/>
        </w:rPr>
      </w:pPr>
      <w:r w:rsidRPr="007A0C2A">
        <w:rPr>
          <w:rFonts w:ascii="Times New Roman" w:hAnsi="Times New Roman"/>
          <w:b/>
          <w:bCs/>
        </w:rPr>
        <w:t xml:space="preserve">Распределение </w:t>
      </w:r>
      <w:proofErr w:type="gramStart"/>
      <w:r w:rsidRPr="007A0C2A">
        <w:rPr>
          <w:rFonts w:ascii="Times New Roman" w:hAnsi="Times New Roman"/>
          <w:b/>
          <w:bCs/>
        </w:rPr>
        <w:t>обучающихся</w:t>
      </w:r>
      <w:proofErr w:type="gramEnd"/>
      <w:r w:rsidRPr="007A0C2A">
        <w:rPr>
          <w:rFonts w:ascii="Times New Roman" w:hAnsi="Times New Roman"/>
          <w:b/>
          <w:bCs/>
        </w:rPr>
        <w:t xml:space="preserve"> по курсам и формам обучения на момент аккредитации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"/>
        <w:gridCol w:w="1162"/>
        <w:gridCol w:w="1307"/>
        <w:gridCol w:w="1307"/>
        <w:gridCol w:w="1307"/>
        <w:gridCol w:w="1742"/>
        <w:gridCol w:w="1878"/>
      </w:tblGrid>
      <w:tr w:rsidR="007B6CE6" w:rsidRPr="007A0C2A" w:rsidTr="00C85E8B">
        <w:tc>
          <w:tcPr>
            <w:tcW w:w="453" w:type="pct"/>
            <w:vMerge w:val="restar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Курс</w:t>
            </w:r>
          </w:p>
        </w:tc>
        <w:tc>
          <w:tcPr>
            <w:tcW w:w="4547" w:type="pct"/>
            <w:gridSpan w:val="6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Количество студентов</w:t>
            </w:r>
          </w:p>
        </w:tc>
      </w:tr>
      <w:tr w:rsidR="007B6CE6" w:rsidRPr="007A0C2A" w:rsidTr="00C85E8B">
        <w:tc>
          <w:tcPr>
            <w:tcW w:w="453" w:type="pct"/>
            <w:vMerge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 w:val="restar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Всего</w:t>
            </w:r>
          </w:p>
        </w:tc>
        <w:tc>
          <w:tcPr>
            <w:tcW w:w="3940" w:type="pct"/>
            <w:gridSpan w:val="5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По формам обучения</w:t>
            </w:r>
          </w:p>
        </w:tc>
      </w:tr>
      <w:tr w:rsidR="007B6CE6" w:rsidRPr="007A0C2A" w:rsidTr="00C85E8B">
        <w:tc>
          <w:tcPr>
            <w:tcW w:w="453" w:type="pct"/>
            <w:vMerge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Очная</w:t>
            </w: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Заочная</w:t>
            </w:r>
          </w:p>
        </w:tc>
        <w:tc>
          <w:tcPr>
            <w:tcW w:w="910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981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Дистанционная</w:t>
            </w:r>
          </w:p>
        </w:tc>
      </w:tr>
      <w:tr w:rsidR="007B6CE6" w:rsidRPr="007A0C2A" w:rsidTr="00C85E8B">
        <w:tc>
          <w:tcPr>
            <w:tcW w:w="45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1</w:t>
            </w:r>
          </w:p>
        </w:tc>
        <w:tc>
          <w:tcPr>
            <w:tcW w:w="607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45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45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3</w:t>
            </w:r>
          </w:p>
        </w:tc>
        <w:tc>
          <w:tcPr>
            <w:tcW w:w="607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45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4</w:t>
            </w:r>
          </w:p>
        </w:tc>
        <w:tc>
          <w:tcPr>
            <w:tcW w:w="607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45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5</w:t>
            </w:r>
          </w:p>
        </w:tc>
        <w:tc>
          <w:tcPr>
            <w:tcW w:w="607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45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6</w:t>
            </w:r>
          </w:p>
        </w:tc>
        <w:tc>
          <w:tcPr>
            <w:tcW w:w="607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45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Итого</w:t>
            </w:r>
          </w:p>
        </w:tc>
        <w:tc>
          <w:tcPr>
            <w:tcW w:w="607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10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81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94327B" w:rsidRDefault="0094327B" w:rsidP="007A0C2A">
      <w:pPr>
        <w:pStyle w:val="a2"/>
        <w:spacing w:after="0" w:line="240" w:lineRule="auto"/>
        <w:ind w:firstLine="0"/>
        <w:rPr>
          <w:rFonts w:ascii="Times New Roman" w:hAnsi="Times New Roman"/>
          <w:b/>
          <w:bCs/>
        </w:rPr>
      </w:pPr>
    </w:p>
    <w:p w:rsidR="007B6CE6" w:rsidRPr="007A0C2A" w:rsidRDefault="007B6CE6" w:rsidP="007A0C2A">
      <w:pPr>
        <w:pStyle w:val="a2"/>
        <w:spacing w:after="0" w:line="240" w:lineRule="auto"/>
        <w:ind w:firstLine="0"/>
        <w:rPr>
          <w:rFonts w:ascii="Times New Roman" w:hAnsi="Times New Roman"/>
          <w:b/>
          <w:bCs/>
        </w:rPr>
      </w:pPr>
      <w:r w:rsidRPr="007A0C2A">
        <w:rPr>
          <w:rFonts w:ascii="Times New Roman" w:hAnsi="Times New Roman"/>
          <w:b/>
          <w:bCs/>
        </w:rPr>
        <w:t>Распределение выпускн</w:t>
      </w:r>
      <w:r w:rsidR="00FE1402">
        <w:rPr>
          <w:rFonts w:ascii="Times New Roman" w:hAnsi="Times New Roman"/>
          <w:b/>
          <w:bCs/>
        </w:rPr>
        <w:t>иков по годам и формам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5"/>
        <w:gridCol w:w="1001"/>
        <w:gridCol w:w="1294"/>
        <w:gridCol w:w="1294"/>
        <w:gridCol w:w="1294"/>
        <w:gridCol w:w="1729"/>
        <w:gridCol w:w="1864"/>
      </w:tblGrid>
      <w:tr w:rsidR="007B6CE6" w:rsidRPr="007A0C2A" w:rsidTr="00C85E8B">
        <w:tc>
          <w:tcPr>
            <w:tcW w:w="572" w:type="pct"/>
            <w:vMerge w:val="restar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4428" w:type="pct"/>
            <w:gridSpan w:val="6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Количество студентов</w:t>
            </w:r>
          </w:p>
        </w:tc>
      </w:tr>
      <w:tr w:rsidR="007B6CE6" w:rsidRPr="007A0C2A" w:rsidTr="00C85E8B">
        <w:tc>
          <w:tcPr>
            <w:tcW w:w="572" w:type="pct"/>
            <w:vMerge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 w:val="restar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Всего</w:t>
            </w:r>
          </w:p>
        </w:tc>
        <w:tc>
          <w:tcPr>
            <w:tcW w:w="3905" w:type="pct"/>
            <w:gridSpan w:val="5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По формам обучения</w:t>
            </w:r>
          </w:p>
        </w:tc>
      </w:tr>
      <w:tr w:rsidR="007B6CE6" w:rsidRPr="007A0C2A" w:rsidTr="00C85E8B">
        <w:tc>
          <w:tcPr>
            <w:tcW w:w="572" w:type="pct"/>
            <w:vMerge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Очная</w:t>
            </w: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Заочная</w:t>
            </w:r>
          </w:p>
        </w:tc>
        <w:tc>
          <w:tcPr>
            <w:tcW w:w="903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974" w:type="pct"/>
          </w:tcPr>
          <w:p w:rsidR="007B6CE6" w:rsidRPr="007A0C2A" w:rsidRDefault="007B6CE6" w:rsidP="007A0C2A">
            <w:pPr>
              <w:pStyle w:val="af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Дистанционная</w:t>
            </w:r>
          </w:p>
        </w:tc>
      </w:tr>
      <w:tr w:rsidR="007B6CE6" w:rsidRPr="007A0C2A" w:rsidTr="00C85E8B">
        <w:tc>
          <w:tcPr>
            <w:tcW w:w="572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2017</w:t>
            </w:r>
          </w:p>
        </w:tc>
        <w:tc>
          <w:tcPr>
            <w:tcW w:w="52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572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2016</w:t>
            </w:r>
          </w:p>
        </w:tc>
        <w:tc>
          <w:tcPr>
            <w:tcW w:w="52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572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2015</w:t>
            </w:r>
          </w:p>
        </w:tc>
        <w:tc>
          <w:tcPr>
            <w:tcW w:w="52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  <w:tr w:rsidR="007B6CE6" w:rsidRPr="007A0C2A" w:rsidTr="00C85E8B">
        <w:tc>
          <w:tcPr>
            <w:tcW w:w="572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  <w:r w:rsidRPr="007A0C2A">
              <w:rPr>
                <w:rFonts w:ascii="Times New Roman" w:hAnsi="Times New Roman"/>
              </w:rPr>
              <w:t>Итого</w:t>
            </w:r>
          </w:p>
        </w:tc>
        <w:tc>
          <w:tcPr>
            <w:tcW w:w="52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76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3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7B6CE6" w:rsidRPr="007A0C2A" w:rsidRDefault="007B6CE6" w:rsidP="007A0C2A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7B6CE6" w:rsidRPr="007A0C2A" w:rsidRDefault="007B6CE6" w:rsidP="007A0C2A">
      <w:pPr>
        <w:pStyle w:val="a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3B" w:rsidRPr="007A0C2A" w:rsidRDefault="0062273B" w:rsidP="007A0C2A">
      <w:pPr>
        <w:pStyle w:val="afff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2A">
        <w:rPr>
          <w:rFonts w:ascii="Times New Roman" w:hAnsi="Times New Roman" w:cs="Times New Roman"/>
          <w:b/>
          <w:sz w:val="24"/>
          <w:szCs w:val="24"/>
        </w:rPr>
        <w:t>Дополнительная информация об образовательной программе (данная информация носит ознакомительный характер)</w:t>
      </w:r>
    </w:p>
    <w:p w:rsidR="0094327B" w:rsidRDefault="0094327B" w:rsidP="007A0C2A">
      <w:pPr>
        <w:tabs>
          <w:tab w:val="left" w:pos="241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62273B" w:rsidP="0094327B">
      <w:pPr>
        <w:keepNext/>
        <w:tabs>
          <w:tab w:val="left" w:pos="241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 xml:space="preserve">Приложение 1.1. Список выпускников 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п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рограммы, прошедших 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409"/>
        <w:gridCol w:w="1157"/>
        <w:gridCol w:w="2410"/>
        <w:gridCol w:w="2929"/>
      </w:tblGrid>
      <w:tr w:rsidR="0062273B" w:rsidRPr="007A0C2A" w:rsidTr="0062273B">
        <w:trPr>
          <w:tblHeader/>
        </w:trPr>
        <w:tc>
          <w:tcPr>
            <w:tcW w:w="473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7B6CE6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ЦОК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которой проведена процедура </w:t>
            </w:r>
            <w:r w:rsidR="007B6CE6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НОК</w:t>
            </w:r>
          </w:p>
        </w:tc>
        <w:tc>
          <w:tcPr>
            <w:tcW w:w="2929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  <w:r w:rsidR="007B6CE6"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ПС, 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 основании которого 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проведена процедура </w:t>
            </w:r>
            <w:r w:rsidR="007B6CE6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НОК</w:t>
            </w:r>
          </w:p>
        </w:tc>
      </w:tr>
      <w:tr w:rsidR="0062273B" w:rsidRPr="007A0C2A" w:rsidTr="0062273B">
        <w:tc>
          <w:tcPr>
            <w:tcW w:w="473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73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73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4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2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tabs>
          <w:tab w:val="left" w:pos="241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62273B" w:rsidP="007A0C2A">
      <w:pPr>
        <w:tabs>
          <w:tab w:val="left" w:pos="241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 xml:space="preserve">Приложение 1.2. Список выпускников </w:t>
      </w:r>
      <w:r w:rsidR="00FE1402">
        <w:rPr>
          <w:rFonts w:ascii="Times New Roman" w:hAnsi="Times New Roman" w:cs="Times New Roman"/>
          <w:i/>
          <w:sz w:val="24"/>
          <w:szCs w:val="24"/>
        </w:rPr>
        <w:t>программы, с итогами ГИА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423"/>
        <w:gridCol w:w="1157"/>
        <w:gridCol w:w="2345"/>
        <w:gridCol w:w="2976"/>
      </w:tblGrid>
      <w:tr w:rsidR="0062273B" w:rsidRPr="007A0C2A" w:rsidTr="0062273B">
        <w:trPr>
          <w:tblHeader/>
        </w:trPr>
        <w:tc>
          <w:tcPr>
            <w:tcW w:w="460" w:type="dxa"/>
            <w:shd w:val="clear" w:color="auto" w:fill="D9D9D9"/>
            <w:vAlign w:val="center"/>
          </w:tcPr>
          <w:p w:rsidR="0062273B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423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345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Госэкзамена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 защиты ВКР</w:t>
            </w:r>
          </w:p>
        </w:tc>
      </w:tr>
      <w:tr w:rsidR="0062273B" w:rsidRPr="007A0C2A" w:rsidTr="0062273B">
        <w:tc>
          <w:tcPr>
            <w:tcW w:w="46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6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6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1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5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92D00" w:rsidRDefault="00392D00" w:rsidP="007A0C2A">
      <w:pPr>
        <w:tabs>
          <w:tab w:val="left" w:pos="241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6CE6" w:rsidRPr="007A0C2A" w:rsidRDefault="00FE1402" w:rsidP="007A0C2A">
      <w:pPr>
        <w:tabs>
          <w:tab w:val="left" w:pos="241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 1.6. 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 xml:space="preserve">Список студентов, принявших участие в профессиональных чемпионатах </w:t>
      </w:r>
      <w:r>
        <w:rPr>
          <w:rFonts w:ascii="Times New Roman" w:hAnsi="Times New Roman" w:cs="Times New Roman"/>
          <w:i/>
          <w:sz w:val="24"/>
          <w:szCs w:val="24"/>
        </w:rPr>
        <w:t>(олимпиадах, иных мероприятиях)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386"/>
        <w:gridCol w:w="1139"/>
        <w:gridCol w:w="2359"/>
        <w:gridCol w:w="2937"/>
      </w:tblGrid>
      <w:tr w:rsidR="007A0C2A" w:rsidRPr="007A0C2A" w:rsidTr="007A0C2A">
        <w:trPr>
          <w:tblHeader/>
        </w:trPr>
        <w:tc>
          <w:tcPr>
            <w:tcW w:w="421" w:type="dxa"/>
            <w:shd w:val="clear" w:color="auto" w:fill="D9D9D9"/>
            <w:vAlign w:val="center"/>
          </w:tcPr>
          <w:p w:rsidR="007B6CE6" w:rsidRPr="007A0C2A" w:rsidRDefault="000536F1" w:rsidP="007A0C2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414" w:type="dxa"/>
            <w:shd w:val="clear" w:color="auto" w:fill="D9D9D9"/>
            <w:vAlign w:val="center"/>
          </w:tcPr>
          <w:p w:rsidR="007B6CE6" w:rsidRPr="007A0C2A" w:rsidRDefault="007B6CE6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студента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7B6CE6" w:rsidRPr="007A0C2A" w:rsidRDefault="00FE1402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r w:rsidR="007B6CE6"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урс</w:t>
            </w:r>
          </w:p>
        </w:tc>
        <w:tc>
          <w:tcPr>
            <w:tcW w:w="2359" w:type="dxa"/>
            <w:shd w:val="clear" w:color="auto" w:fill="D9D9D9"/>
            <w:vAlign w:val="center"/>
          </w:tcPr>
          <w:p w:rsidR="007B6CE6" w:rsidRPr="007A0C2A" w:rsidRDefault="007B6CE6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профессионального чемпионата (иного мероприятия)</w:t>
            </w:r>
          </w:p>
        </w:tc>
        <w:tc>
          <w:tcPr>
            <w:tcW w:w="2966" w:type="dxa"/>
            <w:shd w:val="clear" w:color="auto" w:fill="D9D9D9"/>
            <w:vAlign w:val="center"/>
          </w:tcPr>
          <w:p w:rsidR="007B6CE6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Результаты участия (достижения)</w:t>
            </w:r>
          </w:p>
        </w:tc>
      </w:tr>
      <w:tr w:rsidR="007A0C2A" w:rsidRPr="007A0C2A" w:rsidTr="007A0C2A">
        <w:tc>
          <w:tcPr>
            <w:tcW w:w="421" w:type="dxa"/>
          </w:tcPr>
          <w:p w:rsidR="007B6CE6" w:rsidRPr="007A0C2A" w:rsidRDefault="007B6CE6" w:rsidP="007A0C2A">
            <w:pPr>
              <w:pStyle w:val="afff"/>
              <w:numPr>
                <w:ilvl w:val="0"/>
                <w:numId w:val="30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4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9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66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C2A" w:rsidRPr="007A0C2A" w:rsidTr="007A0C2A">
        <w:tc>
          <w:tcPr>
            <w:tcW w:w="421" w:type="dxa"/>
          </w:tcPr>
          <w:p w:rsidR="007B6CE6" w:rsidRPr="007A0C2A" w:rsidRDefault="007B6CE6" w:rsidP="007A0C2A">
            <w:pPr>
              <w:pStyle w:val="afff"/>
              <w:numPr>
                <w:ilvl w:val="0"/>
                <w:numId w:val="30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4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9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66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C2A" w:rsidRPr="007A0C2A" w:rsidTr="007A0C2A">
        <w:tc>
          <w:tcPr>
            <w:tcW w:w="421" w:type="dxa"/>
          </w:tcPr>
          <w:p w:rsidR="007B6CE6" w:rsidRPr="00FE1402" w:rsidRDefault="007A0C2A" w:rsidP="007A0C2A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414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48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59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66" w:type="dxa"/>
          </w:tcPr>
          <w:p w:rsidR="007B6CE6" w:rsidRPr="007A0C2A" w:rsidRDefault="007B6CE6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FE1402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 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>2.</w:t>
      </w:r>
      <w:r w:rsidR="00D66C7C">
        <w:rPr>
          <w:rFonts w:ascii="Times New Roman" w:hAnsi="Times New Roman" w:cs="Times New Roman"/>
          <w:i/>
          <w:sz w:val="24"/>
          <w:szCs w:val="24"/>
        </w:rPr>
        <w:t>6.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 xml:space="preserve"> Список рабочих учебных прог</w:t>
      </w:r>
      <w:r>
        <w:rPr>
          <w:rFonts w:ascii="Times New Roman" w:hAnsi="Times New Roman" w:cs="Times New Roman"/>
          <w:i/>
          <w:sz w:val="24"/>
          <w:szCs w:val="24"/>
        </w:rPr>
        <w:t>рамм дисциплин, согласованных с 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>работодателем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269"/>
        <w:gridCol w:w="3006"/>
      </w:tblGrid>
      <w:tr w:rsidR="0062273B" w:rsidRPr="007A0C2A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дисциплины</w:t>
            </w:r>
          </w:p>
        </w:tc>
        <w:tc>
          <w:tcPr>
            <w:tcW w:w="3269" w:type="dxa"/>
            <w:shd w:val="clear" w:color="auto" w:fill="D9D9D9"/>
            <w:vAlign w:val="center"/>
          </w:tcPr>
          <w:p w:rsidR="0062273B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работодателя, с 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которым согласована программа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62273B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и 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должности работодателя </w:t>
            </w: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3.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2</w:t>
      </w:r>
      <w:r w:rsidRPr="007A0C2A">
        <w:rPr>
          <w:rFonts w:ascii="Times New Roman" w:hAnsi="Times New Roman" w:cs="Times New Roman"/>
          <w:i/>
          <w:sz w:val="24"/>
          <w:szCs w:val="24"/>
        </w:rPr>
        <w:t>. Список преподавателей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, задейст</w:t>
      </w:r>
      <w:r w:rsidR="000954DB">
        <w:rPr>
          <w:rFonts w:ascii="Times New Roman" w:hAnsi="Times New Roman" w:cs="Times New Roman"/>
          <w:i/>
          <w:sz w:val="24"/>
          <w:szCs w:val="24"/>
        </w:rPr>
        <w:t>вованных в реализации 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269"/>
        <w:gridCol w:w="3006"/>
      </w:tblGrid>
      <w:tr w:rsidR="0062273B" w:rsidRPr="007A0C2A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62273B" w:rsidRPr="007A0C2A" w:rsidRDefault="0062273B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преподавателя</w:t>
            </w:r>
          </w:p>
        </w:tc>
        <w:tc>
          <w:tcPr>
            <w:tcW w:w="3269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преподаваемой учебной дисциплины, (СПО </w:t>
            </w:r>
            <w:r w:rsidR="00053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 модуля)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62273B" w:rsidRPr="007A0C2A" w:rsidRDefault="007B6CE6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прох</w:t>
            </w:r>
            <w:r w:rsidR="00053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ождении КПК, семинаров, и др. с 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указанием темы мероприятия и даты его проведения </w:t>
            </w: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62273B" w:rsidP="005815D0">
      <w:pPr>
        <w:keepNext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3.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3</w:t>
      </w:r>
      <w:r w:rsidRPr="007A0C2A">
        <w:rPr>
          <w:rFonts w:ascii="Times New Roman" w:hAnsi="Times New Roman" w:cs="Times New Roman"/>
          <w:i/>
          <w:sz w:val="24"/>
          <w:szCs w:val="24"/>
        </w:rPr>
        <w:t>. Спи</w:t>
      </w:r>
      <w:r w:rsidR="007B6CE6" w:rsidRPr="007A0C2A">
        <w:rPr>
          <w:rFonts w:ascii="Times New Roman" w:hAnsi="Times New Roman" w:cs="Times New Roman"/>
          <w:i/>
          <w:sz w:val="24"/>
          <w:szCs w:val="24"/>
        </w:rPr>
        <w:t>сок преподавателей</w:t>
      </w:r>
      <w:r w:rsidRPr="007A0C2A">
        <w:rPr>
          <w:rFonts w:ascii="Times New Roman" w:hAnsi="Times New Roman" w:cs="Times New Roman"/>
          <w:i/>
          <w:sz w:val="24"/>
          <w:szCs w:val="24"/>
        </w:rPr>
        <w:t>, прошедших программы стажировок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71"/>
        <w:gridCol w:w="2382"/>
      </w:tblGrid>
      <w:tr w:rsidR="0062273B" w:rsidRPr="007A0C2A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62273B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объем стажировки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62273B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62273B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 прохождения стажировки</w:t>
            </w:r>
          </w:p>
        </w:tc>
        <w:tc>
          <w:tcPr>
            <w:tcW w:w="2382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на базе которой организована стажировка</w:t>
            </w: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92D00" w:rsidRDefault="00392D00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62273B" w:rsidP="005815D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3.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4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Спис</w:t>
      </w:r>
      <w:r w:rsidR="007A0C2A">
        <w:rPr>
          <w:rFonts w:ascii="Times New Roman" w:hAnsi="Times New Roman" w:cs="Times New Roman"/>
          <w:i/>
          <w:sz w:val="24"/>
          <w:szCs w:val="24"/>
        </w:rPr>
        <w:t>ок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преподавателей </w:t>
      </w:r>
      <w:r w:rsidR="00FE1402">
        <w:rPr>
          <w:rFonts w:ascii="Times New Roman" w:hAnsi="Times New Roman" w:cs="Times New Roman"/>
          <w:i/>
          <w:sz w:val="24"/>
          <w:szCs w:val="24"/>
        </w:rPr>
        <w:t>–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402">
        <w:rPr>
          <w:rFonts w:ascii="Times New Roman" w:hAnsi="Times New Roman" w:cs="Times New Roman"/>
          <w:i/>
          <w:sz w:val="24"/>
          <w:szCs w:val="24"/>
        </w:rPr>
        <w:t>работников предприятий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43"/>
        <w:gridCol w:w="2410"/>
      </w:tblGrid>
      <w:tr w:rsidR="0062273B" w:rsidRPr="007A0C2A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преподавателя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преподаваемой дисциплины,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ПМ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 – основного места работы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 по основному месту работы</w:t>
            </w: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273B" w:rsidRPr="007A0C2A" w:rsidRDefault="00FE1402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 </w:t>
      </w:r>
      <w:r w:rsidR="0062273B" w:rsidRPr="007A0C2A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7109D3" w:rsidRPr="007A0C2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2273B" w:rsidRPr="007A0C2A">
        <w:rPr>
          <w:rFonts w:ascii="Times New Roman" w:hAnsi="Times New Roman" w:cs="Times New Roman"/>
          <w:i/>
          <w:iCs/>
          <w:sz w:val="24"/>
          <w:szCs w:val="24"/>
        </w:rPr>
        <w:t xml:space="preserve"> Список преподавател</w:t>
      </w:r>
      <w:r>
        <w:rPr>
          <w:rFonts w:ascii="Times New Roman" w:hAnsi="Times New Roman" w:cs="Times New Roman"/>
          <w:i/>
          <w:iCs/>
          <w:sz w:val="24"/>
          <w:szCs w:val="24"/>
        </w:rPr>
        <w:t>ей, имеющих практический опыт в </w:t>
      </w:r>
      <w:r w:rsidR="0062273B" w:rsidRPr="007A0C2A">
        <w:rPr>
          <w:rFonts w:ascii="Times New Roman" w:hAnsi="Times New Roman" w:cs="Times New Roman"/>
          <w:i/>
          <w:iCs/>
          <w:sz w:val="24"/>
          <w:szCs w:val="24"/>
        </w:rPr>
        <w:t>профессиональной области трудоустройства выпускников 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2296"/>
        <w:gridCol w:w="1843"/>
        <w:gridCol w:w="2410"/>
      </w:tblGrid>
      <w:tr w:rsidR="007109D3" w:rsidRPr="007A0C2A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296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преподаваемой дисциплины, ПМ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 и должности, на которой ранее работал преподаватель 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практической работы</w:t>
            </w: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09D3" w:rsidRPr="007A0C2A" w:rsidRDefault="007109D3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3.6. </w:t>
      </w:r>
      <w:r w:rsidRPr="007A0C2A">
        <w:rPr>
          <w:rFonts w:ascii="Times New Roman" w:hAnsi="Times New Roman" w:cs="Times New Roman"/>
          <w:i/>
          <w:sz w:val="24"/>
          <w:szCs w:val="24"/>
        </w:rPr>
        <w:t>Список преподавателей, прошедших независимую оценку квалификации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4139"/>
        <w:gridCol w:w="2410"/>
      </w:tblGrid>
      <w:tr w:rsidR="007109D3" w:rsidRPr="007A0C2A" w:rsidTr="007109D3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  <w:r w:rsidR="0009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(ЦОК), в которой </w:t>
            </w:r>
            <w:proofErr w:type="gramStart"/>
            <w:r w:rsidR="0009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пройдена</w:t>
            </w:r>
            <w:proofErr w:type="gramEnd"/>
            <w:r w:rsidR="0009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НОК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ПК,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 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результате прохождение НОК</w:t>
            </w:r>
          </w:p>
        </w:tc>
      </w:tr>
      <w:tr w:rsidR="007109D3" w:rsidRPr="007A0C2A" w:rsidTr="007109D3">
        <w:tc>
          <w:tcPr>
            <w:tcW w:w="480" w:type="dxa"/>
          </w:tcPr>
          <w:p w:rsidR="007109D3" w:rsidRPr="007A0C2A" w:rsidRDefault="007109D3" w:rsidP="007A0C2A">
            <w:pPr>
              <w:pStyle w:val="aff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:rsidTr="007109D3">
        <w:tc>
          <w:tcPr>
            <w:tcW w:w="480" w:type="dxa"/>
          </w:tcPr>
          <w:p w:rsidR="007109D3" w:rsidRPr="007A0C2A" w:rsidRDefault="007109D3" w:rsidP="007A0C2A">
            <w:pPr>
              <w:pStyle w:val="afff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:rsidTr="007109D3">
        <w:tc>
          <w:tcPr>
            <w:tcW w:w="480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09D3" w:rsidRPr="007A0C2A" w:rsidRDefault="00FE1402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 </w:t>
      </w:r>
      <w:r w:rsidR="007109D3" w:rsidRPr="007A0C2A">
        <w:rPr>
          <w:rFonts w:ascii="Times New Roman" w:hAnsi="Times New Roman" w:cs="Times New Roman"/>
          <w:i/>
          <w:iCs/>
          <w:sz w:val="24"/>
          <w:szCs w:val="24"/>
        </w:rPr>
        <w:t xml:space="preserve">3.7. 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Список преподавателей, привлекаемых в другие образовательные организации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322"/>
        <w:gridCol w:w="4139"/>
        <w:gridCol w:w="2410"/>
      </w:tblGrid>
      <w:tr w:rsidR="007109D3" w:rsidRPr="007A0C2A" w:rsidTr="00C85E8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4139" w:type="dxa"/>
            <w:shd w:val="clear" w:color="auto" w:fill="D9D9D9"/>
            <w:vAlign w:val="center"/>
          </w:tcPr>
          <w:p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в </w:t>
            </w:r>
            <w:r w:rsidR="007109D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которую привлекался преподаватель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(вид работ), на которые привлекался преподаватель</w:t>
            </w:r>
          </w:p>
        </w:tc>
      </w:tr>
      <w:tr w:rsidR="007109D3" w:rsidRPr="007A0C2A" w:rsidTr="00C85E8B">
        <w:tc>
          <w:tcPr>
            <w:tcW w:w="480" w:type="dxa"/>
          </w:tcPr>
          <w:p w:rsidR="007109D3" w:rsidRPr="007A0C2A" w:rsidRDefault="007109D3" w:rsidP="007A0C2A">
            <w:pPr>
              <w:pStyle w:val="aff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:rsidTr="00C85E8B">
        <w:tc>
          <w:tcPr>
            <w:tcW w:w="480" w:type="dxa"/>
          </w:tcPr>
          <w:p w:rsidR="007109D3" w:rsidRPr="007A0C2A" w:rsidRDefault="007109D3" w:rsidP="007A0C2A">
            <w:pPr>
              <w:pStyle w:val="afff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22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:rsidTr="00C85E8B">
        <w:tc>
          <w:tcPr>
            <w:tcW w:w="480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322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3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109D3" w:rsidRPr="007A0C2A" w:rsidRDefault="007109D3" w:rsidP="007A0C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109D3" w:rsidRPr="007A0C2A" w:rsidRDefault="000536F1" w:rsidP="007A0C2A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3.8.–</w:t>
      </w:r>
      <w:r w:rsidR="007109D3" w:rsidRPr="007A0C2A">
        <w:rPr>
          <w:rFonts w:ascii="Times New Roman" w:hAnsi="Times New Roman" w:cs="Times New Roman"/>
          <w:i/>
          <w:sz w:val="24"/>
          <w:szCs w:val="24"/>
        </w:rPr>
        <w:t>3.9. Список преподавателей с дополнительной информацией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429"/>
        <w:gridCol w:w="2075"/>
        <w:gridCol w:w="2022"/>
        <w:gridCol w:w="1757"/>
        <w:gridCol w:w="1602"/>
      </w:tblGrid>
      <w:tr w:rsidR="007109D3" w:rsidRPr="007A0C2A" w:rsidTr="00FE1402">
        <w:trPr>
          <w:tblHeader/>
        </w:trPr>
        <w:tc>
          <w:tcPr>
            <w:tcW w:w="461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7109D3" w:rsidRPr="007A0C2A" w:rsidRDefault="000536F1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2149" w:type="dxa"/>
            <w:shd w:val="clear" w:color="auto" w:fill="D9D9D9"/>
            <w:vAlign w:val="center"/>
          </w:tcPr>
          <w:p w:rsidR="007109D3" w:rsidRPr="007A0C2A" w:rsidRDefault="007109D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053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научной деятельности</w:t>
            </w:r>
          </w:p>
        </w:tc>
        <w:tc>
          <w:tcPr>
            <w:tcW w:w="2058" w:type="dxa"/>
            <w:shd w:val="clear" w:color="auto" w:fill="D9D9D9"/>
            <w:vAlign w:val="center"/>
          </w:tcPr>
          <w:p w:rsidR="007109D3" w:rsidRPr="007A0C2A" w:rsidRDefault="007109D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НИР, в </w:t>
            </w:r>
            <w:proofErr w:type="gramStart"/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которой</w:t>
            </w:r>
            <w:proofErr w:type="gramEnd"/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участвовал преподаватель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7109D3" w:rsidRPr="007A0C2A" w:rsidRDefault="007109D3" w:rsidP="00FE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публикаций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7109D3" w:rsidRPr="007A0C2A" w:rsidRDefault="007109D3" w:rsidP="00FE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Другая информация</w:t>
            </w:r>
          </w:p>
        </w:tc>
      </w:tr>
      <w:tr w:rsidR="007109D3" w:rsidRPr="007A0C2A" w:rsidTr="007109D3">
        <w:tc>
          <w:tcPr>
            <w:tcW w:w="461" w:type="dxa"/>
          </w:tcPr>
          <w:p w:rsidR="007109D3" w:rsidRPr="007A0C2A" w:rsidRDefault="007109D3" w:rsidP="00FE1402">
            <w:pPr>
              <w:pStyle w:val="afff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7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8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:rsidTr="007109D3">
        <w:tc>
          <w:tcPr>
            <w:tcW w:w="461" w:type="dxa"/>
          </w:tcPr>
          <w:p w:rsidR="007109D3" w:rsidRPr="007A0C2A" w:rsidRDefault="007109D3" w:rsidP="00FE1402">
            <w:pPr>
              <w:pStyle w:val="afff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7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8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109D3" w:rsidRPr="007A0C2A" w:rsidTr="007109D3">
        <w:tc>
          <w:tcPr>
            <w:tcW w:w="461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547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9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8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97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33" w:type="dxa"/>
          </w:tcPr>
          <w:p w:rsidR="007109D3" w:rsidRPr="007A0C2A" w:rsidRDefault="007109D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4.1</w:t>
      </w:r>
      <w:r w:rsidR="00E455B0">
        <w:rPr>
          <w:rFonts w:ascii="Times New Roman" w:hAnsi="Times New Roman" w:cs="Times New Roman"/>
          <w:i/>
          <w:sz w:val="24"/>
          <w:szCs w:val="24"/>
        </w:rPr>
        <w:t>.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Перечень </w:t>
      </w:r>
      <w:r w:rsidR="007B5F0A">
        <w:rPr>
          <w:rFonts w:ascii="Times New Roman" w:hAnsi="Times New Roman" w:cs="Times New Roman"/>
          <w:i/>
          <w:sz w:val="24"/>
          <w:szCs w:val="24"/>
        </w:rPr>
        <w:t>лабораторий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925"/>
        <w:gridCol w:w="2581"/>
        <w:gridCol w:w="2522"/>
        <w:gridCol w:w="1985"/>
      </w:tblGrid>
      <w:tr w:rsidR="003C6DC3" w:rsidRPr="007A0C2A" w:rsidTr="000536F1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3C6DC3" w:rsidRPr="007A0C2A" w:rsidRDefault="003C6DC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3C6DC3" w:rsidRPr="007A0C2A" w:rsidRDefault="003C6DC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учебной лаборатории, мастерской, полигона</w:t>
            </w:r>
          </w:p>
        </w:tc>
        <w:tc>
          <w:tcPr>
            <w:tcW w:w="2581" w:type="dxa"/>
            <w:shd w:val="clear" w:color="auto" w:fill="D9D9D9"/>
            <w:vAlign w:val="center"/>
          </w:tcPr>
          <w:p w:rsidR="003C6DC3" w:rsidRPr="007A0C2A" w:rsidRDefault="003C6DC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учебного оборудования, программного обеспечения</w:t>
            </w:r>
          </w:p>
        </w:tc>
        <w:tc>
          <w:tcPr>
            <w:tcW w:w="2522" w:type="dxa"/>
            <w:shd w:val="clear" w:color="auto" w:fill="D9D9D9"/>
            <w:vAlign w:val="center"/>
          </w:tcPr>
          <w:p w:rsidR="003C6DC3" w:rsidRPr="007A0C2A" w:rsidRDefault="000536F1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ввода в </w:t>
            </w:r>
            <w:r w:rsidR="003C6DC3"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эксплуатацию (обновления) учебного оборудования, программного обеспечения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C6DC3" w:rsidRPr="007A0C2A" w:rsidRDefault="003C6DC3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оборудования, закупленного за счет средств работодателя</w:t>
            </w:r>
          </w:p>
        </w:tc>
      </w:tr>
      <w:tr w:rsidR="003C6DC3" w:rsidRPr="007A0C2A" w:rsidTr="003C6DC3">
        <w:tc>
          <w:tcPr>
            <w:tcW w:w="480" w:type="dxa"/>
          </w:tcPr>
          <w:p w:rsidR="003C6DC3" w:rsidRPr="007A0C2A" w:rsidRDefault="003C6DC3" w:rsidP="007A0C2A">
            <w:pPr>
              <w:pStyle w:val="afff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5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DC3" w:rsidRPr="007A0C2A" w:rsidTr="003C6DC3">
        <w:tc>
          <w:tcPr>
            <w:tcW w:w="480" w:type="dxa"/>
          </w:tcPr>
          <w:p w:rsidR="003C6DC3" w:rsidRPr="007A0C2A" w:rsidRDefault="003C6DC3" w:rsidP="007A0C2A">
            <w:pPr>
              <w:pStyle w:val="afff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5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DC3" w:rsidRPr="007A0C2A" w:rsidTr="003C6DC3">
        <w:tc>
          <w:tcPr>
            <w:tcW w:w="480" w:type="dxa"/>
          </w:tcPr>
          <w:p w:rsidR="003C6DC3" w:rsidRPr="007A0C2A" w:rsidRDefault="003C6DC3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925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1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22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5B0">
        <w:rPr>
          <w:rFonts w:ascii="Times New Roman" w:hAnsi="Times New Roman" w:cs="Times New Roman"/>
          <w:i/>
          <w:sz w:val="24"/>
          <w:szCs w:val="24"/>
        </w:rPr>
        <w:t>Приложение 4.</w:t>
      </w:r>
      <w:r w:rsidR="00E455B0">
        <w:rPr>
          <w:rFonts w:ascii="Times New Roman" w:hAnsi="Times New Roman" w:cs="Times New Roman"/>
          <w:i/>
          <w:sz w:val="24"/>
          <w:szCs w:val="24"/>
        </w:rPr>
        <w:t>3</w:t>
      </w:r>
      <w:r w:rsidRPr="00E455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6DC3" w:rsidRPr="00E455B0">
        <w:rPr>
          <w:rFonts w:ascii="Times New Roman" w:hAnsi="Times New Roman" w:cs="Times New Roman"/>
          <w:i/>
          <w:sz w:val="24"/>
          <w:szCs w:val="24"/>
        </w:rPr>
        <w:t>Список баз практик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63"/>
        <w:gridCol w:w="2549"/>
        <w:gridCol w:w="2545"/>
        <w:gridCol w:w="2124"/>
      </w:tblGrid>
      <w:tr w:rsidR="003C6DC3" w:rsidRPr="007A0C2A" w:rsidTr="003C6DC3">
        <w:trPr>
          <w:tblHeader/>
        </w:trPr>
        <w:tc>
          <w:tcPr>
            <w:tcW w:w="446" w:type="dxa"/>
            <w:shd w:val="clear" w:color="auto" w:fill="D9D9D9"/>
            <w:vAlign w:val="center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  <w:shd w:val="clear" w:color="auto" w:fill="D9D9D9"/>
            <w:vAlign w:val="center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</w:t>
            </w:r>
            <w:r w:rsidR="00053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 предприятия (организации)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оборудования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договора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студентов, пришедших на практику за прошедший год </w:t>
            </w:r>
          </w:p>
        </w:tc>
      </w:tr>
      <w:tr w:rsidR="003C6DC3" w:rsidRPr="007A0C2A" w:rsidTr="003C6DC3">
        <w:tc>
          <w:tcPr>
            <w:tcW w:w="446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3" w:rsidRPr="007A0C2A" w:rsidTr="003C6DC3">
        <w:tc>
          <w:tcPr>
            <w:tcW w:w="446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C3" w:rsidRPr="007A0C2A" w:rsidTr="003C6DC3">
        <w:tc>
          <w:tcPr>
            <w:tcW w:w="446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964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6DC3" w:rsidRPr="007A0C2A" w:rsidRDefault="003C6DC3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B" w:rsidRPr="007A0C2A" w:rsidRDefault="0062273B" w:rsidP="007A0C2A">
      <w:pPr>
        <w:pStyle w:val="a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62273B" w:rsidP="007A0C2A">
      <w:pPr>
        <w:pStyle w:val="a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>Приложение 5.</w:t>
      </w:r>
      <w:r w:rsidR="003C6DC3" w:rsidRPr="007A0C2A">
        <w:rPr>
          <w:rFonts w:ascii="Times New Roman" w:hAnsi="Times New Roman" w:cs="Times New Roman"/>
          <w:i/>
          <w:sz w:val="24"/>
          <w:szCs w:val="24"/>
        </w:rPr>
        <w:t>3</w:t>
      </w:r>
      <w:r w:rsidR="00995A4E">
        <w:rPr>
          <w:rFonts w:ascii="Times New Roman" w:hAnsi="Times New Roman" w:cs="Times New Roman"/>
          <w:i/>
          <w:sz w:val="24"/>
          <w:szCs w:val="24"/>
        </w:rPr>
        <w:t>.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Списки </w:t>
      </w:r>
      <w:r w:rsidRPr="007A0C2A">
        <w:rPr>
          <w:rFonts w:ascii="Times New Roman" w:hAnsi="Times New Roman" w:cs="Times New Roman"/>
          <w:b/>
          <w:i/>
          <w:sz w:val="24"/>
          <w:szCs w:val="24"/>
        </w:rPr>
        <w:t>всех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выпускников, с указанием трудоустройства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156"/>
        <w:gridCol w:w="3119"/>
      </w:tblGrid>
      <w:tr w:rsidR="0062273B" w:rsidRPr="007A0C2A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3156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в которой трудоустроен выпускник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должности, на которой трудоустроен выпускник</w:t>
            </w: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5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2273B" w:rsidRPr="007A0C2A" w:rsidRDefault="0062273B" w:rsidP="007A0C2A">
      <w:pPr>
        <w:pStyle w:val="a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7B5F0A" w:rsidP="007A0C2A">
      <w:pPr>
        <w:pStyle w:val="a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 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>5.</w:t>
      </w:r>
      <w:r w:rsidR="003C6DC3" w:rsidRPr="007A0C2A">
        <w:rPr>
          <w:rFonts w:ascii="Times New Roman" w:hAnsi="Times New Roman" w:cs="Times New Roman"/>
          <w:i/>
          <w:sz w:val="24"/>
          <w:szCs w:val="24"/>
        </w:rPr>
        <w:t>4</w:t>
      </w:r>
      <w:r w:rsidR="00995A4E">
        <w:rPr>
          <w:rFonts w:ascii="Times New Roman" w:hAnsi="Times New Roman" w:cs="Times New Roman"/>
          <w:i/>
          <w:sz w:val="24"/>
          <w:szCs w:val="24"/>
        </w:rPr>
        <w:t>.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 xml:space="preserve"> Список студентов, получивших приглашение на работу по итогам прохождения практики, стажировки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61"/>
        <w:gridCol w:w="3118"/>
        <w:gridCol w:w="3119"/>
      </w:tblGrid>
      <w:tr w:rsidR="0062273B" w:rsidRPr="007A0C2A" w:rsidTr="0062273B">
        <w:trPr>
          <w:tblHeader/>
        </w:trPr>
        <w:tc>
          <w:tcPr>
            <w:tcW w:w="458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организации, в которой студент проходил практику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sz w:val="24"/>
                <w:szCs w:val="24"/>
              </w:rPr>
              <w:t>Место трудоустройства</w:t>
            </w:r>
          </w:p>
        </w:tc>
      </w:tr>
      <w:tr w:rsidR="0062273B" w:rsidRPr="007A0C2A" w:rsidTr="0062273B">
        <w:tc>
          <w:tcPr>
            <w:tcW w:w="458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58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58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661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73B" w:rsidRPr="007A0C2A" w:rsidRDefault="0062273B" w:rsidP="007A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GoBack"/>
      <w:bookmarkEnd w:id="3"/>
      <w:r w:rsidRPr="007A0C2A">
        <w:rPr>
          <w:rFonts w:ascii="Times New Roman" w:hAnsi="Times New Roman" w:cs="Times New Roman"/>
          <w:i/>
          <w:sz w:val="24"/>
          <w:szCs w:val="24"/>
        </w:rPr>
        <w:t>Приложение 5.</w:t>
      </w:r>
      <w:r w:rsidR="00995A4E">
        <w:rPr>
          <w:rFonts w:ascii="Times New Roman" w:hAnsi="Times New Roman" w:cs="Times New Roman"/>
          <w:i/>
          <w:sz w:val="24"/>
          <w:szCs w:val="24"/>
        </w:rPr>
        <w:t>9.</w:t>
      </w:r>
      <w:r w:rsidRPr="007A0C2A">
        <w:rPr>
          <w:rFonts w:ascii="Times New Roman" w:hAnsi="Times New Roman" w:cs="Times New Roman"/>
          <w:i/>
          <w:sz w:val="24"/>
          <w:szCs w:val="24"/>
        </w:rPr>
        <w:t xml:space="preserve"> Список </w:t>
      </w:r>
      <w:r w:rsidR="003C6DC3" w:rsidRPr="007A0C2A">
        <w:rPr>
          <w:rFonts w:ascii="Times New Roman" w:hAnsi="Times New Roman" w:cs="Times New Roman"/>
          <w:i/>
          <w:sz w:val="24"/>
          <w:szCs w:val="24"/>
        </w:rPr>
        <w:t>выпускник</w:t>
      </w:r>
      <w:r w:rsidR="007B5F0A">
        <w:rPr>
          <w:rFonts w:ascii="Times New Roman" w:hAnsi="Times New Roman" w:cs="Times New Roman"/>
          <w:i/>
          <w:sz w:val="24"/>
          <w:szCs w:val="24"/>
        </w:rPr>
        <w:t>ов, с указанием карьерных треков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636"/>
        <w:gridCol w:w="1276"/>
        <w:gridCol w:w="1984"/>
        <w:gridCol w:w="2977"/>
      </w:tblGrid>
      <w:tr w:rsidR="003C6DC3" w:rsidRPr="007A0C2A" w:rsidTr="007B5F0A">
        <w:trPr>
          <w:tblHeader/>
        </w:trPr>
        <w:tc>
          <w:tcPr>
            <w:tcW w:w="478" w:type="dxa"/>
            <w:shd w:val="clear" w:color="auto" w:fill="D9D9D9"/>
            <w:vAlign w:val="center"/>
          </w:tcPr>
          <w:p w:rsidR="003C6DC3" w:rsidRPr="007A0C2A" w:rsidRDefault="003C6DC3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636" w:type="dxa"/>
            <w:shd w:val="clear" w:color="auto" w:fill="D9D9D9"/>
            <w:vAlign w:val="center"/>
          </w:tcPr>
          <w:p w:rsidR="003C6DC3" w:rsidRPr="007A0C2A" w:rsidRDefault="003C6DC3" w:rsidP="007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C6DC3" w:rsidRPr="007A0C2A" w:rsidRDefault="003C6DC3" w:rsidP="007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C6DC3" w:rsidRPr="007A0C2A" w:rsidRDefault="007B5F0A" w:rsidP="00995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организации и должность в </w:t>
            </w:r>
            <w:r w:rsidR="003C6DC3"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C6DC3" w:rsidRPr="007A0C2A" w:rsidRDefault="003C6DC3" w:rsidP="007B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организации и</w:t>
            </w:r>
            <w:r w:rsidR="007B5F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должность в текущем году</w:t>
            </w:r>
          </w:p>
        </w:tc>
      </w:tr>
      <w:tr w:rsidR="003C6DC3" w:rsidRPr="007A0C2A" w:rsidTr="003C6DC3">
        <w:tc>
          <w:tcPr>
            <w:tcW w:w="478" w:type="dxa"/>
          </w:tcPr>
          <w:p w:rsidR="003C6DC3" w:rsidRPr="007A0C2A" w:rsidRDefault="003C6DC3" w:rsidP="007A0C2A">
            <w:pPr>
              <w:pStyle w:val="afff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DC3" w:rsidRPr="007A0C2A" w:rsidTr="003C6DC3">
        <w:tc>
          <w:tcPr>
            <w:tcW w:w="478" w:type="dxa"/>
          </w:tcPr>
          <w:p w:rsidR="003C6DC3" w:rsidRPr="007A0C2A" w:rsidRDefault="003C6DC3" w:rsidP="007A0C2A">
            <w:pPr>
              <w:pStyle w:val="afff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6DC3" w:rsidRPr="007A0C2A" w:rsidTr="003C6DC3">
        <w:tc>
          <w:tcPr>
            <w:tcW w:w="478" w:type="dxa"/>
          </w:tcPr>
          <w:p w:rsidR="003C6DC3" w:rsidRPr="007A0C2A" w:rsidRDefault="003C6DC3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636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3C6DC3" w:rsidRPr="007A0C2A" w:rsidRDefault="003C6DC3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2273B" w:rsidRPr="007A0C2A" w:rsidRDefault="0062273B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7B5F0A" w:rsidP="007A0C2A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 </w:t>
      </w:r>
      <w:r w:rsidR="002268C9">
        <w:rPr>
          <w:rFonts w:ascii="Times New Roman" w:hAnsi="Times New Roman" w:cs="Times New Roman"/>
          <w:i/>
          <w:sz w:val="24"/>
          <w:szCs w:val="24"/>
        </w:rPr>
        <w:t>6.4</w:t>
      </w:r>
      <w:r w:rsidR="00CD1C7B">
        <w:rPr>
          <w:rFonts w:ascii="Times New Roman" w:hAnsi="Times New Roman" w:cs="Times New Roman"/>
          <w:i/>
          <w:sz w:val="24"/>
          <w:szCs w:val="24"/>
        </w:rPr>
        <w:t>.</w:t>
      </w:r>
      <w:r w:rsidR="0062273B" w:rsidRPr="007A0C2A">
        <w:rPr>
          <w:rFonts w:ascii="Times New Roman" w:hAnsi="Times New Roman" w:cs="Times New Roman"/>
          <w:i/>
          <w:sz w:val="24"/>
          <w:szCs w:val="24"/>
        </w:rPr>
        <w:t xml:space="preserve"> Список утвержденных тем ВКР, разработанных по заказу работодателей, с</w:t>
      </w:r>
      <w:r>
        <w:rPr>
          <w:rFonts w:ascii="Times New Roman" w:hAnsi="Times New Roman" w:cs="Times New Roman"/>
          <w:i/>
          <w:sz w:val="24"/>
          <w:szCs w:val="24"/>
        </w:rPr>
        <w:t xml:space="preserve"> указанием названия организации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3269"/>
        <w:gridCol w:w="3006"/>
      </w:tblGrid>
      <w:tr w:rsidR="0062273B" w:rsidRPr="007A0C2A" w:rsidTr="0062273B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3269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ВКР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62273B" w:rsidRPr="007A0C2A" w:rsidRDefault="0062273B" w:rsidP="007A0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по заказу которой разработана ВКР</w:t>
            </w: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2273B" w:rsidRPr="007A0C2A" w:rsidTr="0062273B">
        <w:tc>
          <w:tcPr>
            <w:tcW w:w="480" w:type="dxa"/>
          </w:tcPr>
          <w:p w:rsidR="0062273B" w:rsidRPr="007A0C2A" w:rsidRDefault="0062273B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9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62273B" w:rsidRPr="007A0C2A" w:rsidRDefault="0062273B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A0C2A" w:rsidRDefault="007A0C2A" w:rsidP="007A0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273B" w:rsidRPr="007A0C2A" w:rsidRDefault="003C6DC3" w:rsidP="007A0C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C2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2268C9" w:rsidRPr="00D66C7C">
        <w:rPr>
          <w:rFonts w:ascii="Times New Roman" w:hAnsi="Times New Roman" w:cs="Times New Roman"/>
          <w:i/>
          <w:sz w:val="24"/>
          <w:szCs w:val="24"/>
        </w:rPr>
        <w:t>6.</w:t>
      </w:r>
      <w:r w:rsidR="002268C9">
        <w:rPr>
          <w:rFonts w:ascii="Times New Roman" w:hAnsi="Times New Roman" w:cs="Times New Roman"/>
          <w:i/>
          <w:sz w:val="24"/>
          <w:szCs w:val="24"/>
        </w:rPr>
        <w:t>6</w:t>
      </w:r>
      <w:r w:rsidR="00CD1C7B">
        <w:rPr>
          <w:rFonts w:ascii="Times New Roman" w:hAnsi="Times New Roman" w:cs="Times New Roman"/>
          <w:i/>
          <w:sz w:val="24"/>
          <w:szCs w:val="24"/>
        </w:rPr>
        <w:t>.</w:t>
      </w:r>
      <w:r w:rsidR="007A0C2A" w:rsidRPr="007A0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C2A">
        <w:rPr>
          <w:rFonts w:ascii="Times New Roman" w:hAnsi="Times New Roman" w:cs="Times New Roman"/>
          <w:i/>
          <w:sz w:val="24"/>
          <w:szCs w:val="24"/>
        </w:rPr>
        <w:t>Список мастер-классов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596"/>
        <w:gridCol w:w="1597"/>
        <w:gridCol w:w="2410"/>
        <w:gridCol w:w="2268"/>
      </w:tblGrid>
      <w:tr w:rsidR="007A0C2A" w:rsidRPr="007A0C2A" w:rsidTr="000536F1">
        <w:trPr>
          <w:tblHeader/>
        </w:trPr>
        <w:tc>
          <w:tcPr>
            <w:tcW w:w="480" w:type="dxa"/>
            <w:shd w:val="clear" w:color="auto" w:fill="D9D9D9"/>
            <w:vAlign w:val="center"/>
          </w:tcPr>
          <w:p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мастер-класса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работодателя, проводящего мастер-класс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A0C2A" w:rsidRPr="007A0C2A" w:rsidRDefault="007A0C2A" w:rsidP="0005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 и</w:t>
            </w:r>
            <w:r w:rsidR="007B5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A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работодателя</w:t>
            </w:r>
          </w:p>
        </w:tc>
      </w:tr>
      <w:tr w:rsidR="007A0C2A" w:rsidRPr="007A0C2A" w:rsidTr="007A0C2A">
        <w:tc>
          <w:tcPr>
            <w:tcW w:w="480" w:type="dxa"/>
          </w:tcPr>
          <w:p w:rsidR="007A0C2A" w:rsidRPr="007A0C2A" w:rsidRDefault="007A0C2A" w:rsidP="007A0C2A">
            <w:pPr>
              <w:pStyle w:val="aff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C2A" w:rsidRPr="007A0C2A" w:rsidTr="007A0C2A">
        <w:tc>
          <w:tcPr>
            <w:tcW w:w="480" w:type="dxa"/>
          </w:tcPr>
          <w:p w:rsidR="007A0C2A" w:rsidRPr="007A0C2A" w:rsidRDefault="007A0C2A" w:rsidP="007A0C2A">
            <w:pPr>
              <w:pStyle w:val="afff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C2A" w:rsidRPr="007A0C2A" w:rsidTr="007A0C2A">
        <w:tc>
          <w:tcPr>
            <w:tcW w:w="480" w:type="dxa"/>
          </w:tcPr>
          <w:p w:rsidR="007A0C2A" w:rsidRPr="007A0C2A" w:rsidRDefault="007A0C2A" w:rsidP="007A0C2A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C2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596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7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C2A" w:rsidRPr="007A0C2A" w:rsidRDefault="007A0C2A" w:rsidP="007A0C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2273B" w:rsidRPr="00FC09C7" w:rsidRDefault="0062273B" w:rsidP="0062273B">
      <w:pPr>
        <w:pStyle w:val="a2"/>
        <w:rPr>
          <w:rFonts w:ascii="Times New Roman" w:hAnsi="Times New Roman"/>
        </w:rPr>
      </w:pPr>
    </w:p>
    <w:p w:rsidR="0062273B" w:rsidRPr="00FC09C7" w:rsidRDefault="0062273B" w:rsidP="0062273B">
      <w:pPr>
        <w:pStyle w:val="a2"/>
        <w:rPr>
          <w:rFonts w:ascii="Times New Roman" w:hAnsi="Times New Roman"/>
        </w:rPr>
        <w:sectPr w:rsidR="0062273B" w:rsidRPr="00FC09C7" w:rsidSect="0094327B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2273B" w:rsidRDefault="0062273B" w:rsidP="0062273B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aa"/>
        <w:tblW w:w="15054" w:type="dxa"/>
        <w:tblLook w:val="04A0" w:firstRow="1" w:lastRow="0" w:firstColumn="1" w:lastColumn="0" w:noHBand="0" w:noVBand="1"/>
      </w:tblPr>
      <w:tblGrid>
        <w:gridCol w:w="1034"/>
        <w:gridCol w:w="4390"/>
        <w:gridCol w:w="1701"/>
        <w:gridCol w:w="3862"/>
        <w:gridCol w:w="4067"/>
      </w:tblGrid>
      <w:tr w:rsidR="0062273B" w:rsidRPr="00D81184" w:rsidTr="007B5F0A">
        <w:trPr>
          <w:tblHeader/>
        </w:trPr>
        <w:tc>
          <w:tcPr>
            <w:tcW w:w="1034" w:type="dxa"/>
          </w:tcPr>
          <w:p w:rsidR="0062273B" w:rsidRPr="00D81184" w:rsidRDefault="0062273B" w:rsidP="00D81184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4" w:name="_Toc510026823"/>
            <w:r w:rsidRPr="00D811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11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1184">
              <w:rPr>
                <w:rFonts w:ascii="Times New Roman" w:hAnsi="Times New Roman"/>
                <w:sz w:val="24"/>
                <w:szCs w:val="24"/>
              </w:rPr>
              <w:t>/п</w:t>
            </w:r>
            <w:bookmarkEnd w:id="4"/>
          </w:p>
        </w:tc>
        <w:tc>
          <w:tcPr>
            <w:tcW w:w="4390" w:type="dxa"/>
          </w:tcPr>
          <w:p w:rsidR="0062273B" w:rsidRPr="00D81184" w:rsidRDefault="0062273B" w:rsidP="00D81184">
            <w:pPr>
              <w:pStyle w:val="10"/>
              <w:tabs>
                <w:tab w:val="left" w:pos="851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5" w:name="_Toc510026824"/>
            <w:r w:rsidRPr="00D81184">
              <w:rPr>
                <w:rFonts w:ascii="Times New Roman" w:hAnsi="Times New Roman"/>
                <w:sz w:val="24"/>
                <w:szCs w:val="24"/>
              </w:rPr>
              <w:t>Критерии и показатели оценки образовательных программ</w:t>
            </w:r>
            <w:bookmarkEnd w:id="5"/>
            <w:r w:rsidRPr="00D81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273B" w:rsidRPr="00D81184" w:rsidRDefault="0062273B" w:rsidP="00D81184">
            <w:pPr>
              <w:pStyle w:val="10"/>
              <w:tabs>
                <w:tab w:val="left" w:pos="851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6" w:name="_Toc510026825"/>
            <w:r w:rsidRPr="00D81184">
              <w:rPr>
                <w:rFonts w:ascii="Times New Roman" w:hAnsi="Times New Roman"/>
                <w:sz w:val="24"/>
                <w:szCs w:val="24"/>
              </w:rPr>
              <w:t>Пороговое значение</w:t>
            </w:r>
            <w:bookmarkEnd w:id="6"/>
          </w:p>
        </w:tc>
        <w:tc>
          <w:tcPr>
            <w:tcW w:w="3862" w:type="dxa"/>
          </w:tcPr>
          <w:p w:rsidR="0062273B" w:rsidRPr="00D81184" w:rsidRDefault="0062273B" w:rsidP="00D81184">
            <w:pPr>
              <w:pStyle w:val="10"/>
              <w:tabs>
                <w:tab w:val="left" w:pos="851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7" w:name="_Toc510026826"/>
            <w:r w:rsidRPr="00D81184">
              <w:rPr>
                <w:rFonts w:ascii="Times New Roman" w:hAnsi="Times New Roman"/>
                <w:sz w:val="24"/>
                <w:szCs w:val="24"/>
              </w:rPr>
              <w:t>Дополнительная информация, перечень документов</w:t>
            </w:r>
            <w:bookmarkEnd w:id="7"/>
            <w:r w:rsidRPr="00D81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</w:tcPr>
          <w:p w:rsidR="0062273B" w:rsidRPr="00D81184" w:rsidRDefault="0062273B" w:rsidP="00D81184">
            <w:pPr>
              <w:pStyle w:val="10"/>
              <w:tabs>
                <w:tab w:val="left" w:pos="851"/>
              </w:tabs>
              <w:spacing w:before="0"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8" w:name="_Toc510026827"/>
            <w:r w:rsidRPr="00D81184">
              <w:rPr>
                <w:rFonts w:ascii="Times New Roman" w:hAnsi="Times New Roman"/>
                <w:sz w:val="24"/>
                <w:szCs w:val="24"/>
              </w:rPr>
              <w:t>Ответ образовательной организации</w:t>
            </w:r>
            <w:bookmarkEnd w:id="8"/>
          </w:p>
        </w:tc>
      </w:tr>
      <w:tr w:rsidR="0062273B" w:rsidRPr="00D81184" w:rsidTr="007B5F0A">
        <w:tc>
          <w:tcPr>
            <w:tcW w:w="15054" w:type="dxa"/>
            <w:gridSpan w:val="5"/>
          </w:tcPr>
          <w:p w:rsidR="0062273B" w:rsidRPr="00B253BC" w:rsidRDefault="007B5F0A" w:rsidP="00B253B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Критерий </w:t>
            </w:r>
            <w:r w:rsidR="0062273B" w:rsidRP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 Прохождение выпускниками профессиональной образовательной программы процедуры независимой оценки квалификации. Соответствие планируемых результатов обучения (профессиональных компетенций) профессиональным стандартам в</w:t>
            </w:r>
            <w:r w:rsid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  <w:r w:rsidR="0062273B" w:rsidRPr="00B253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сфере машиностроения</w:t>
            </w:r>
          </w:p>
        </w:tc>
      </w:tr>
      <w:tr w:rsidR="00C4261C" w:rsidRPr="00C4261C" w:rsidTr="007B5F0A">
        <w:tc>
          <w:tcPr>
            <w:tcW w:w="1034" w:type="dxa"/>
          </w:tcPr>
          <w:p w:rsidR="00911443" w:rsidRPr="00C4261C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911443" w:rsidRPr="00C4261C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C4261C">
              <w:rPr>
                <w:rFonts w:ascii="Times New Roman" w:hAnsi="Times New Roman"/>
              </w:rPr>
              <w:t>Доля выпускников образовательной программы, успешно прошедших независимую оценку квалификации в ЦОК, упол</w:t>
            </w:r>
            <w:r w:rsidR="00E22A42" w:rsidRPr="00C4261C">
              <w:rPr>
                <w:rFonts w:ascii="Times New Roman" w:hAnsi="Times New Roman"/>
              </w:rPr>
              <w:t>номоченных СПК в машиностроении</w:t>
            </w:r>
          </w:p>
        </w:tc>
        <w:tc>
          <w:tcPr>
            <w:tcW w:w="1701" w:type="dxa"/>
          </w:tcPr>
          <w:p w:rsidR="00911443" w:rsidRPr="00C4261C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C4261C">
              <w:rPr>
                <w:rFonts w:ascii="Times New Roman" w:hAnsi="Times New Roman"/>
              </w:rPr>
              <w:t>30%</w:t>
            </w:r>
          </w:p>
        </w:tc>
        <w:tc>
          <w:tcPr>
            <w:tcW w:w="3862" w:type="dxa"/>
          </w:tcPr>
          <w:p w:rsidR="00911443" w:rsidRPr="00C4261C" w:rsidRDefault="007B5F0A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1443" w:rsidRPr="00C4261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результатах прохождения выпускниками/студентами выпускных курсов программы процедуры независимой оценки профессиональных квалификаций: название организации, проводившей оценку; списки выпускников/студентов выпускных курсов; примеры использованных для этой цели оценочных средств; копии свидетельств (или иных документов, получаемых студентами) по итогам прохождения независимой оценки квалификаций. </w:t>
            </w:r>
          </w:p>
          <w:p w:rsidR="00911443" w:rsidRPr="00C4261C" w:rsidRDefault="00C85E8B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1C"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911443" w:rsidRPr="00C4261C">
              <w:rPr>
                <w:rFonts w:ascii="Times New Roman" w:hAnsi="Times New Roman" w:cs="Times New Roman"/>
                <w:sz w:val="24"/>
                <w:szCs w:val="24"/>
              </w:rPr>
              <w:t>1.1 Список выпус</w:t>
            </w:r>
            <w:r w:rsidR="007B5F0A" w:rsidRPr="00C4261C">
              <w:rPr>
                <w:rFonts w:ascii="Times New Roman" w:hAnsi="Times New Roman" w:cs="Times New Roman"/>
                <w:sz w:val="24"/>
                <w:szCs w:val="24"/>
              </w:rPr>
              <w:t>кников программы, прошедших НОК.</w:t>
            </w:r>
          </w:p>
        </w:tc>
        <w:tc>
          <w:tcPr>
            <w:tcW w:w="4067" w:type="dxa"/>
          </w:tcPr>
          <w:p w:rsidR="00911443" w:rsidRPr="00C4261C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F0A" w:rsidRPr="00D81184" w:rsidTr="007B5F0A">
        <w:tc>
          <w:tcPr>
            <w:tcW w:w="1034" w:type="dxa"/>
          </w:tcPr>
          <w:p w:rsidR="007B5F0A" w:rsidRPr="00D81184" w:rsidDel="00CF047C" w:rsidRDefault="007B5F0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7B5F0A" w:rsidRPr="00D81184" w:rsidRDefault="007B5F0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Доля выпускников образовательной программы, прошедших процедуру государственной итоговой аттестации (защита выпускной квалификационной работы и/или выпускной экзамен) и получивших оценки «хорошо» и </w:t>
            </w:r>
            <w:r w:rsidR="00E22A42">
              <w:rPr>
                <w:rFonts w:ascii="Times New Roman" w:hAnsi="Times New Roman"/>
              </w:rPr>
              <w:t>«</w:t>
            </w:r>
            <w:r w:rsidRPr="00D81184">
              <w:rPr>
                <w:rFonts w:ascii="Times New Roman" w:hAnsi="Times New Roman"/>
              </w:rPr>
              <w:t>отлично», от общего количества выпускников программы (информация предоставляется за два последних выпуска)</w:t>
            </w:r>
          </w:p>
        </w:tc>
        <w:tc>
          <w:tcPr>
            <w:tcW w:w="1701" w:type="dxa"/>
          </w:tcPr>
          <w:p w:rsidR="007B5F0A" w:rsidRPr="00D81184" w:rsidRDefault="007B5F0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70%</w:t>
            </w:r>
          </w:p>
        </w:tc>
        <w:tc>
          <w:tcPr>
            <w:tcW w:w="3862" w:type="dxa"/>
          </w:tcPr>
          <w:p w:rsidR="007B5F0A" w:rsidRPr="00D81184" w:rsidRDefault="00C85E8B" w:rsidP="00D8118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F0A" w:rsidRPr="00D81184">
              <w:rPr>
                <w:rFonts w:ascii="Times New Roman" w:hAnsi="Times New Roman" w:cs="Times New Roman"/>
                <w:sz w:val="24"/>
                <w:szCs w:val="24"/>
              </w:rPr>
              <w:t>оля выпускников образовательной программы, прошедших процедуру государственной итоговой аттестации (защита выпускной квалификационной работы и/или выпускной экзамен) и получивших оценки «хорошо» и отлично», от общего количества выпускников программы.</w:t>
            </w:r>
          </w:p>
          <w:p w:rsidR="007B5F0A" w:rsidRPr="00D81184" w:rsidRDefault="00C85E8B" w:rsidP="00D8118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7B5F0A" w:rsidRPr="00D81184">
              <w:rPr>
                <w:rFonts w:ascii="Times New Roman" w:hAnsi="Times New Roman" w:cs="Times New Roman"/>
                <w:sz w:val="24"/>
                <w:szCs w:val="24"/>
              </w:rPr>
              <w:t>1.2. Список выпускников программы двух последних выпусков с результатами ГИА.</w:t>
            </w:r>
          </w:p>
        </w:tc>
        <w:tc>
          <w:tcPr>
            <w:tcW w:w="4067" w:type="dxa"/>
          </w:tcPr>
          <w:p w:rsidR="007B5F0A" w:rsidRPr="00D81184" w:rsidRDefault="007B5F0A" w:rsidP="00D8118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43" w:rsidRPr="00D81184" w:rsidTr="007B5F0A">
        <w:tc>
          <w:tcPr>
            <w:tcW w:w="1034" w:type="dxa"/>
          </w:tcPr>
          <w:p w:rsidR="00911443" w:rsidRPr="00D81184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Соответствие фактических компетенций студентов выпускных групп планируемым результатам обучения</w:t>
            </w:r>
          </w:p>
        </w:tc>
        <w:tc>
          <w:tcPr>
            <w:tcW w:w="1701" w:type="dxa"/>
          </w:tcPr>
          <w:p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70% выпускников справились с 80% заданий </w:t>
            </w:r>
          </w:p>
        </w:tc>
        <w:tc>
          <w:tcPr>
            <w:tcW w:w="3862" w:type="dxa"/>
          </w:tcPr>
          <w:p w:rsidR="00911443" w:rsidRPr="00D81184" w:rsidRDefault="00911443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911443" w:rsidRPr="00D81184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443" w:rsidRPr="00D81184" w:rsidTr="007B5F0A">
        <w:tc>
          <w:tcPr>
            <w:tcW w:w="1034" w:type="dxa"/>
          </w:tcPr>
          <w:p w:rsidR="00911443" w:rsidRPr="00D81184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Наличие компетентностной модели выпускника</w:t>
            </w:r>
          </w:p>
        </w:tc>
        <w:tc>
          <w:tcPr>
            <w:tcW w:w="1701" w:type="dxa"/>
          </w:tcPr>
          <w:p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911443" w:rsidRPr="00D81184" w:rsidRDefault="00C85E8B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1.4. Документ, описывающий компетенции выпускника (</w:t>
            </w:r>
            <w:proofErr w:type="spellStart"/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компетентностн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911443" w:rsidRPr="00D81184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443" w:rsidRPr="00D81184" w:rsidTr="007B5F0A">
        <w:tc>
          <w:tcPr>
            <w:tcW w:w="1034" w:type="dxa"/>
          </w:tcPr>
          <w:p w:rsidR="00911443" w:rsidRPr="00D81184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911443" w:rsidRPr="00D81184" w:rsidRDefault="00911443" w:rsidP="00C85E8B">
            <w:pPr>
              <w:pStyle w:val="af"/>
              <w:jc w:val="both"/>
              <w:rPr>
                <w:rFonts w:ascii="Times New Roman" w:hAnsi="Times New Roman"/>
              </w:rPr>
            </w:pPr>
            <w:proofErr w:type="gramStart"/>
            <w:r w:rsidRPr="00D81184">
              <w:rPr>
                <w:rFonts w:ascii="Times New Roman" w:hAnsi="Times New Roman"/>
              </w:rPr>
              <w:t>Наличие в компетентностной модели компетенций, позволяющих выполнять трудовые функции заявленного ПС</w:t>
            </w:r>
            <w:r w:rsidRPr="00D81184">
              <w:rPr>
                <w:rStyle w:val="af3"/>
                <w:rFonts w:ascii="Times New Roman" w:hAnsi="Times New Roman"/>
              </w:rPr>
              <w:footnoteReference w:id="3"/>
            </w:r>
            <w:r w:rsidRPr="00D81184">
              <w:rPr>
                <w:rFonts w:ascii="Times New Roman" w:hAnsi="Times New Roman"/>
              </w:rPr>
              <w:t xml:space="preserve"> (</w:t>
            </w:r>
            <w:r w:rsidR="00C85E8B">
              <w:rPr>
                <w:rFonts w:ascii="Times New Roman" w:hAnsi="Times New Roman"/>
              </w:rPr>
              <w:t>в</w:t>
            </w:r>
            <w:r w:rsidRPr="00D81184">
              <w:rPr>
                <w:rFonts w:ascii="Times New Roman" w:hAnsi="Times New Roman"/>
              </w:rPr>
              <w:t xml:space="preserve"> КМ должн</w:t>
            </w:r>
            <w:r w:rsidR="00C85E8B">
              <w:rPr>
                <w:rFonts w:ascii="Times New Roman" w:hAnsi="Times New Roman"/>
              </w:rPr>
              <w:t>о</w:t>
            </w:r>
            <w:r w:rsidRPr="00D81184">
              <w:rPr>
                <w:rFonts w:ascii="Times New Roman" w:hAnsi="Times New Roman"/>
              </w:rPr>
              <w:t xml:space="preserve"> быть четко прописано</w:t>
            </w:r>
            <w:r w:rsidR="00C85E8B">
              <w:rPr>
                <w:rFonts w:ascii="Times New Roman" w:hAnsi="Times New Roman"/>
              </w:rPr>
              <w:t>,</w:t>
            </w:r>
            <w:r w:rsidRPr="00D81184">
              <w:rPr>
                <w:rFonts w:ascii="Times New Roman" w:hAnsi="Times New Roman"/>
              </w:rPr>
              <w:t xml:space="preserve"> какие комп</w:t>
            </w:r>
            <w:r w:rsidR="00C85E8B">
              <w:rPr>
                <w:rFonts w:ascii="Times New Roman" w:hAnsi="Times New Roman"/>
              </w:rPr>
              <w:t>етенции с какими ПС соотнесены)</w:t>
            </w:r>
            <w:proofErr w:type="gramEnd"/>
          </w:p>
        </w:tc>
        <w:tc>
          <w:tcPr>
            <w:tcW w:w="1701" w:type="dxa"/>
          </w:tcPr>
          <w:p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911443" w:rsidRPr="00D81184" w:rsidRDefault="00153F1A" w:rsidP="00C8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еречень профессиональных стандартов, с учетом которых построена (</w:t>
            </w:r>
            <w:proofErr w:type="gramStart"/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/актуализирована) образовательная программа; перечень планируемых результатов освоения программы, включая дополнительные (по отношению к ФГОС) профессиональные компетенции, включенные в программу для соответствия квалификационным требованиям профессионального стандарта (стандартов) и/или требованиям работодателей</w:t>
            </w:r>
            <w:r w:rsidR="00C85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911443" w:rsidRPr="00D81184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:rsidTr="007B5F0A">
        <w:tc>
          <w:tcPr>
            <w:tcW w:w="1034" w:type="dxa"/>
          </w:tcPr>
          <w:p w:rsidR="00911443" w:rsidRPr="00D81184" w:rsidRDefault="00911443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Наличие студентов программы, принявших участие в профессиональных чемпионатах (олимпиадах, иных мероприятиях), проводимых в сфере машиностроения </w:t>
            </w:r>
          </w:p>
        </w:tc>
        <w:tc>
          <w:tcPr>
            <w:tcW w:w="1701" w:type="dxa"/>
          </w:tcPr>
          <w:p w:rsidR="00911443" w:rsidRPr="00D81184" w:rsidRDefault="00911443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911443" w:rsidRPr="00D81184" w:rsidRDefault="00C85E8B" w:rsidP="00C85E8B">
            <w:pPr>
              <w:pStyle w:val="afff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911443" w:rsidRPr="00D81184">
              <w:rPr>
                <w:rFonts w:ascii="Times New Roman" w:hAnsi="Times New Roman" w:cs="Times New Roman"/>
                <w:sz w:val="24"/>
                <w:szCs w:val="24"/>
              </w:rPr>
              <w:t>Список студентов, принявших участие в профессиональных чемпионатах (олимпиадах, иных мероприятиях) регионального и федерального уровня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их достижений. </w:t>
            </w:r>
          </w:p>
        </w:tc>
        <w:tc>
          <w:tcPr>
            <w:tcW w:w="4067" w:type="dxa"/>
          </w:tcPr>
          <w:p w:rsidR="00911443" w:rsidRPr="00D81184" w:rsidRDefault="00911443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:rsidTr="007B5F0A">
        <w:tc>
          <w:tcPr>
            <w:tcW w:w="15054" w:type="dxa"/>
            <w:gridSpan w:val="5"/>
          </w:tcPr>
          <w:p w:rsidR="00153F1A" w:rsidRPr="00D81184" w:rsidRDefault="00B253BC" w:rsidP="00D81184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bookmarkStart w:id="9" w:name="_Toc510026828"/>
            <w:r>
              <w:rPr>
                <w:rFonts w:ascii="Times New Roman" w:hAnsi="Times New Roman" w:cs="Times New Roman"/>
                <w:color w:val="0070C0"/>
                <w:szCs w:val="24"/>
              </w:rPr>
              <w:t>Критерий </w:t>
            </w:r>
            <w:r w:rsidR="00153F1A" w:rsidRPr="00D81184">
              <w:rPr>
                <w:rFonts w:ascii="Times New Roman" w:hAnsi="Times New Roman" w:cs="Times New Roman"/>
                <w:color w:val="0070C0"/>
                <w:szCs w:val="24"/>
              </w:rPr>
              <w:t>2. Структура и содержание образовательной программы позволяет формировать запланированные результаты освоения программы и профессиональные компетенции, разработанные (соотнесенные) с требованиями профессиональных стандартов в машиностроении</w:t>
            </w:r>
            <w:bookmarkEnd w:id="9"/>
          </w:p>
        </w:tc>
      </w:tr>
      <w:tr w:rsidR="00D81184" w:rsidRPr="00D81184" w:rsidTr="007B5F0A">
        <w:trPr>
          <w:hidden/>
        </w:trPr>
        <w:tc>
          <w:tcPr>
            <w:tcW w:w="1034" w:type="dxa"/>
          </w:tcPr>
          <w:p w:rsidR="00582B86" w:rsidRPr="00582B86" w:rsidRDefault="00582B86" w:rsidP="00582B86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:rsidR="00153F1A" w:rsidRPr="00D81184" w:rsidRDefault="00153F1A" w:rsidP="00582B86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B253BC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Содержание образовательной программы направлено на формирование компетенций, соотнесенных с ПС, и учитывает мнение различных заинтересованных сторон: государства, </w:t>
            </w:r>
            <w:r w:rsidR="00B253BC">
              <w:rPr>
                <w:rFonts w:ascii="Times New Roman" w:hAnsi="Times New Roman"/>
              </w:rPr>
              <w:t>работодателей</w:t>
            </w:r>
            <w:r w:rsidRPr="00D81184">
              <w:rPr>
                <w:rFonts w:ascii="Times New Roman" w:hAnsi="Times New Roman"/>
              </w:rPr>
              <w:t>, социальных партнеров, студентов</w:t>
            </w:r>
          </w:p>
        </w:tc>
        <w:tc>
          <w:tcPr>
            <w:tcW w:w="1701" w:type="dxa"/>
          </w:tcPr>
          <w:p w:rsidR="00153F1A" w:rsidRPr="00D81184" w:rsidRDefault="00153F1A" w:rsidP="00B253BC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</w:t>
            </w:r>
            <w:proofErr w:type="gramStart"/>
            <w:r w:rsidRPr="00D81184">
              <w:rPr>
                <w:rFonts w:ascii="Times New Roman" w:hAnsi="Times New Roman"/>
              </w:rPr>
              <w:t>/</w:t>
            </w:r>
            <w:r w:rsidR="00B253BC">
              <w:rPr>
                <w:rFonts w:ascii="Times New Roman" w:hAnsi="Times New Roman"/>
              </w:rPr>
              <w:t>Н</w:t>
            </w:r>
            <w:proofErr w:type="gramEnd"/>
            <w:r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153F1A" w:rsidRPr="00D81184" w:rsidRDefault="00153F1A" w:rsidP="00B253BC">
            <w:p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2.1. Аннотация (описание) ОПОП (ООП)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в образовательной программе дисциплин, позволяющих форми</w:t>
            </w:r>
            <w:r w:rsidR="00B253BC">
              <w:rPr>
                <w:rFonts w:ascii="Times New Roman" w:hAnsi="Times New Roman"/>
              </w:rPr>
              <w:t>ровать компетенции, соотнесенные</w:t>
            </w:r>
            <w:r w:rsidRPr="00D81184">
              <w:rPr>
                <w:rFonts w:ascii="Times New Roman" w:hAnsi="Times New Roman"/>
              </w:rPr>
              <w:t xml:space="preserve"> с ПС и иными квалификационными требованиями, разработанными в машиностроении  </w:t>
            </w:r>
          </w:p>
        </w:tc>
        <w:tc>
          <w:tcPr>
            <w:tcW w:w="1701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:rsidR="00153F1A" w:rsidRPr="00D81184" w:rsidRDefault="00153F1A" w:rsidP="00B253BC">
            <w:p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2.2. Учебный план программы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Существуют специализации (</w:t>
            </w:r>
            <w:proofErr w:type="spellStart"/>
            <w:r w:rsidRPr="00D81184">
              <w:rPr>
                <w:rFonts w:ascii="Times New Roman" w:hAnsi="Times New Roman"/>
              </w:rPr>
              <w:t>профилизация</w:t>
            </w:r>
            <w:proofErr w:type="spellEnd"/>
            <w:r w:rsidRPr="00D81184">
              <w:rPr>
                <w:rFonts w:ascii="Times New Roman" w:hAnsi="Times New Roman"/>
              </w:rPr>
              <w:t xml:space="preserve">) в рамках образовательной программы по заказу работодателей машиностроительной отрасли </w:t>
            </w:r>
          </w:p>
        </w:tc>
        <w:tc>
          <w:tcPr>
            <w:tcW w:w="1701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153F1A" w:rsidRPr="00D81184" w:rsidRDefault="00153F1A" w:rsidP="00D81184">
            <w:pPr>
              <w:pStyle w:val="afff"/>
              <w:tabs>
                <w:tab w:val="num" w:pos="56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2.3. Протоколы мероприятий, проведенных совместно с работодателями, подтверждающие внесение изменений в учебный пл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ан программы (создание профиля).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84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В рабочих программах дисциплин сформулированы конечные результаты обучения (компетенции, знания, умения, навыки), соотнесенные с ПС </w:t>
            </w:r>
          </w:p>
        </w:tc>
        <w:tc>
          <w:tcPr>
            <w:tcW w:w="1701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153F1A" w:rsidRPr="00D81184" w:rsidRDefault="00153F1A" w:rsidP="00D81184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eastAsia="Calibri" w:hAnsi="Times New Roman" w:cs="Times New Roman"/>
                <w:sz w:val="24"/>
                <w:szCs w:val="24"/>
              </w:rPr>
              <w:t>Прило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жение </w:t>
            </w:r>
            <w:r w:rsidR="00D66C7C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B253BC">
              <w:rPr>
                <w:rFonts w:ascii="Times New Roman" w:eastAsia="Calibri" w:hAnsi="Times New Roman" w:cs="Times New Roman"/>
                <w:sz w:val="24"/>
                <w:szCs w:val="24"/>
              </w:rPr>
              <w:t>. Рабочие программы дисциплин.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К процессам разработки учебно-методических материалов образовательной программы привлекаются работодатели машиностроительной отрасли</w:t>
            </w:r>
          </w:p>
        </w:tc>
        <w:tc>
          <w:tcPr>
            <w:tcW w:w="1701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153F1A" w:rsidRPr="00D81184" w:rsidRDefault="00B253BC" w:rsidP="00B253BC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D66C7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. УММ, документ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, регламентирующи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актуализацию УММ.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9" w:rsidRPr="008437B9" w:rsidTr="007B5F0A">
        <w:tc>
          <w:tcPr>
            <w:tcW w:w="1034" w:type="dxa"/>
          </w:tcPr>
          <w:p w:rsidR="00153F1A" w:rsidRPr="008437B9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8437B9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437B9">
              <w:rPr>
                <w:rFonts w:ascii="Times New Roman" w:hAnsi="Times New Roman"/>
              </w:rPr>
              <w:t>Доля рабочих учебных программ, согласованных с работодателями машиностроительной отрасли</w:t>
            </w:r>
          </w:p>
        </w:tc>
        <w:tc>
          <w:tcPr>
            <w:tcW w:w="1701" w:type="dxa"/>
          </w:tcPr>
          <w:p w:rsidR="00153F1A" w:rsidRPr="008437B9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437B9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:rsidR="00153F1A" w:rsidRPr="008437B9" w:rsidRDefault="00B253BC" w:rsidP="00D66C7C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9"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8437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C7C" w:rsidRPr="00843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F1A" w:rsidRPr="008437B9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РУПД, </w:t>
            </w:r>
            <w:proofErr w:type="gramStart"/>
            <w:r w:rsidR="00153F1A" w:rsidRPr="008437B9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="00153F1A" w:rsidRPr="008437B9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работодателями, с указание</w:t>
            </w:r>
            <w:r w:rsidRPr="008437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3F1A" w:rsidRPr="008437B9">
              <w:rPr>
                <w:rFonts w:ascii="Times New Roman" w:hAnsi="Times New Roman" w:cs="Times New Roman"/>
                <w:sz w:val="24"/>
                <w:szCs w:val="24"/>
              </w:rPr>
              <w:t xml:space="preserve"> места и должности лица, согласовавшего РУПД</w:t>
            </w:r>
            <w:r w:rsidR="00D81184" w:rsidRPr="00843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756A" w:rsidRPr="008437B9">
              <w:rPr>
                <w:rFonts w:ascii="Times New Roman" w:hAnsi="Times New Roman" w:cs="Times New Roman"/>
                <w:sz w:val="24"/>
                <w:szCs w:val="24"/>
              </w:rPr>
              <w:t>Примеры о</w:t>
            </w:r>
            <w:r w:rsidR="00153F1A" w:rsidRPr="008437B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r w:rsidR="00B3756A" w:rsidRPr="008437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53F1A" w:rsidRPr="008437B9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на </w:t>
            </w:r>
            <w:r w:rsidR="00B3756A" w:rsidRPr="008437B9">
              <w:rPr>
                <w:rFonts w:ascii="Times New Roman" w:hAnsi="Times New Roman" w:cs="Times New Roman"/>
                <w:sz w:val="24"/>
                <w:szCs w:val="24"/>
              </w:rPr>
              <w:t>РКПД</w:t>
            </w:r>
            <w:r w:rsidRPr="0084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153F1A" w:rsidRPr="008437B9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Задания на прохождение производственной и преддипломной практик направлены на получение студентами навыков практической профессиональной деятельности машиностроительной отрасли</w:t>
            </w:r>
          </w:p>
        </w:tc>
        <w:tc>
          <w:tcPr>
            <w:tcW w:w="1701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153F1A" w:rsidRPr="00D81184" w:rsidRDefault="00B253BC" w:rsidP="00D66C7C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Задания на прохождение производственной практики, преддипломной практики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Отчеты о выполнени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:rsidTr="007B5F0A">
        <w:tc>
          <w:tcPr>
            <w:tcW w:w="1034" w:type="dxa"/>
          </w:tcPr>
          <w:p w:rsidR="00153F1A" w:rsidRPr="00D81184" w:rsidDel="00A307B1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177E9E">
            <w:pPr>
              <w:pStyle w:val="af"/>
              <w:jc w:val="both"/>
              <w:rPr>
                <w:rFonts w:ascii="Times New Roman" w:hAnsi="Times New Roman"/>
              </w:rPr>
            </w:pPr>
            <w:proofErr w:type="gramStart"/>
            <w:r w:rsidRPr="00D81184">
              <w:rPr>
                <w:rFonts w:ascii="Times New Roman" w:hAnsi="Times New Roman"/>
              </w:rPr>
              <w:t xml:space="preserve">Доля оценочных средств (вопросов, заданий, ситуаций и т.д.), используемых при текущем, промежуточном и итоговом контроле успеваемости, </w:t>
            </w:r>
            <w:r w:rsidR="00B253BC">
              <w:rPr>
                <w:rFonts w:ascii="Times New Roman" w:hAnsi="Times New Roman"/>
              </w:rPr>
              <w:t>содержащих</w:t>
            </w:r>
            <w:r w:rsidRPr="00D81184">
              <w:rPr>
                <w:rFonts w:ascii="Times New Roman" w:hAnsi="Times New Roman"/>
              </w:rPr>
              <w:t xml:space="preserve"> материалы, разработанные на основе реальных ситуаций</w:t>
            </w:r>
            <w:r w:rsidR="00B253BC">
              <w:rPr>
                <w:rFonts w:ascii="Times New Roman" w:hAnsi="Times New Roman"/>
              </w:rPr>
              <w:t>, и позволяющих</w:t>
            </w:r>
            <w:r w:rsidRPr="00D81184">
              <w:rPr>
                <w:rFonts w:ascii="Times New Roman" w:hAnsi="Times New Roman"/>
              </w:rPr>
              <w:t xml:space="preserve"> оценить сформированность профессиональных компетенций, разработанных на основе ПС</w:t>
            </w:r>
            <w:r w:rsidR="00177E9E">
              <w:rPr>
                <w:rFonts w:ascii="Times New Roman" w:hAnsi="Times New Roman"/>
              </w:rPr>
              <w:t xml:space="preserve"> (</w:t>
            </w:r>
            <w:r w:rsidR="00177E9E" w:rsidRPr="00177E9E">
              <w:rPr>
                <w:rFonts w:ascii="Times New Roman" w:hAnsi="Times New Roman"/>
                <w:i/>
              </w:rPr>
              <w:t>только профильные дисциплины</w:t>
            </w:r>
            <w:r w:rsidR="00177E9E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701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:rsidR="00153F1A" w:rsidRPr="00D81184" w:rsidRDefault="00B3756A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На примере не менее 10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 профильных дисциплин (для СПО –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всех ПМ) оценить долю </w:t>
            </w:r>
            <w:proofErr w:type="spellStart"/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рактикоориентированных</w:t>
            </w:r>
            <w:proofErr w:type="spellEnd"/>
            <w:r w:rsidR="00B253BC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B3756A" w:rsidRPr="00D81184" w:rsidRDefault="00B253BC" w:rsidP="00D66C7C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6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Пример ОЦ, </w:t>
            </w:r>
            <w:proofErr w:type="gramStart"/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задания.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1A" w:rsidRPr="00D81184" w:rsidTr="007B5F0A">
        <w:tc>
          <w:tcPr>
            <w:tcW w:w="15054" w:type="dxa"/>
            <w:gridSpan w:val="5"/>
          </w:tcPr>
          <w:p w:rsidR="00153F1A" w:rsidRPr="00D81184" w:rsidRDefault="00B253BC" w:rsidP="00D81184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bookmarkStart w:id="10" w:name="_Toc510026829"/>
            <w:r>
              <w:rPr>
                <w:rFonts w:ascii="Times New Roman" w:hAnsi="Times New Roman" w:cs="Times New Roman"/>
                <w:color w:val="0070C0"/>
                <w:szCs w:val="24"/>
              </w:rPr>
              <w:t>Критерий </w:t>
            </w:r>
            <w:r w:rsidR="00153F1A" w:rsidRPr="00D81184">
              <w:rPr>
                <w:rFonts w:ascii="Times New Roman" w:hAnsi="Times New Roman" w:cs="Times New Roman"/>
                <w:color w:val="0070C0"/>
                <w:szCs w:val="24"/>
              </w:rPr>
              <w:t>3. Кадровый состав образовательной программы позволяет сформировать компетенции, соответствующие современным требованиям рынка труда и профессиональным стандартам машиностроения</w:t>
            </w:r>
            <w:bookmarkEnd w:id="10"/>
          </w:p>
        </w:tc>
      </w:tr>
      <w:tr w:rsidR="00153F1A" w:rsidRPr="00D81184" w:rsidTr="007B5F0A">
        <w:trPr>
          <w:hidden/>
        </w:trPr>
        <w:tc>
          <w:tcPr>
            <w:tcW w:w="1034" w:type="dxa"/>
          </w:tcPr>
          <w:p w:rsidR="00153F1A" w:rsidRPr="00B253BC" w:rsidRDefault="00153F1A" w:rsidP="00D81184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Имеются действующие стандарты и регламенты, определяющие учебную </w:t>
            </w:r>
            <w:r w:rsidR="001C0DA2">
              <w:rPr>
                <w:rFonts w:ascii="Times New Roman" w:hAnsi="Times New Roman"/>
              </w:rPr>
              <w:t>работу преподавателей</w:t>
            </w:r>
          </w:p>
        </w:tc>
        <w:tc>
          <w:tcPr>
            <w:tcW w:w="1701" w:type="dxa"/>
          </w:tcPr>
          <w:p w:rsidR="00153F1A" w:rsidRPr="00D81184" w:rsidRDefault="00B253BC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proofErr w:type="gramStart"/>
            <w:r>
              <w:rPr>
                <w:rFonts w:ascii="Times New Roman" w:hAnsi="Times New Roman"/>
              </w:rPr>
              <w:t>/Н</w:t>
            </w:r>
            <w:proofErr w:type="gramEnd"/>
            <w:r w:rsidR="00153F1A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153F1A" w:rsidRPr="00D81184" w:rsidRDefault="00B253BC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регламентов, определяющих работу преподавателей (приложение можно заменить ссылкой на сай</w:t>
            </w:r>
            <w:r w:rsidR="007E0A29">
              <w:rPr>
                <w:rFonts w:ascii="Times New Roman" w:hAnsi="Times New Roman" w:cs="Times New Roman"/>
                <w:sz w:val="24"/>
                <w:szCs w:val="24"/>
              </w:rPr>
              <w:t>т, где размещены эти документы).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B253BC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Система подготовки и переподготовки преподавателей позволяет поддерживать их компетенции на уровне, достаточном для реализ</w:t>
            </w:r>
            <w:r w:rsidR="00B253BC">
              <w:rPr>
                <w:rFonts w:ascii="Times New Roman" w:hAnsi="Times New Roman"/>
              </w:rPr>
              <w:t>ации образовательной программы</w:t>
            </w:r>
          </w:p>
        </w:tc>
        <w:tc>
          <w:tcPr>
            <w:tcW w:w="1701" w:type="dxa"/>
          </w:tcPr>
          <w:p w:rsidR="00153F1A" w:rsidRPr="00D81184" w:rsidRDefault="00B253BC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proofErr w:type="gramStart"/>
            <w:r>
              <w:rPr>
                <w:rFonts w:ascii="Times New Roman" w:hAnsi="Times New Roman"/>
              </w:rPr>
              <w:t>/Н</w:t>
            </w:r>
            <w:proofErr w:type="gramEnd"/>
            <w:r w:rsidR="00153F1A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B3756A" w:rsidRPr="00D81184" w:rsidRDefault="00B3756A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описание системы подготов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ки преподавателей.</w:t>
            </w:r>
          </w:p>
          <w:p w:rsidR="00153F1A" w:rsidRPr="00D81184" w:rsidRDefault="00153F1A" w:rsidP="00B253BC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. Список</w:t>
            </w:r>
            <w:r w:rsidR="00D81184">
              <w:rPr>
                <w:rFonts w:ascii="Times New Roman" w:hAnsi="Times New Roman" w:cs="Times New Roman"/>
                <w:sz w:val="24"/>
                <w:szCs w:val="24"/>
              </w:rPr>
              <w:t xml:space="preserve"> всех преподавателей, задействованных в реализации программы, 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>с указанием курсов/дисциплин, которые они ведут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информацией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и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ми КПК, семинаров, конференций.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B253BC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прошедших стажировку в организа</w:t>
            </w:r>
            <w:r w:rsidR="00B253BC">
              <w:rPr>
                <w:rFonts w:ascii="Times New Roman" w:hAnsi="Times New Roman"/>
              </w:rPr>
              <w:t>циях машиностроительной отрасли</w:t>
            </w:r>
            <w:r w:rsidRPr="00D81184">
              <w:rPr>
                <w:rFonts w:ascii="Times New Roman" w:hAnsi="Times New Roman"/>
              </w:rPr>
              <w:t xml:space="preserve"> в течение последних 3</w:t>
            </w:r>
            <w:r w:rsidR="00B253BC">
              <w:rPr>
                <w:rFonts w:ascii="Times New Roman" w:hAnsi="Times New Roman"/>
              </w:rPr>
              <w:t> </w:t>
            </w:r>
            <w:r w:rsidRPr="00D81184">
              <w:rPr>
                <w:rFonts w:ascii="Times New Roman" w:hAnsi="Times New Roman"/>
              </w:rPr>
              <w:t>лет</w:t>
            </w:r>
          </w:p>
        </w:tc>
        <w:tc>
          <w:tcPr>
            <w:tcW w:w="1701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30%</w:t>
            </w:r>
          </w:p>
        </w:tc>
        <w:tc>
          <w:tcPr>
            <w:tcW w:w="3862" w:type="dxa"/>
          </w:tcPr>
          <w:p w:rsidR="00153F1A" w:rsidRPr="00D81184" w:rsidRDefault="00B253BC" w:rsidP="00B253BC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1" w:name="_Hlk479348103"/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программы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стажиров</w:t>
            </w:r>
            <w:r w:rsidR="007B6C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машиностроительной отрасли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 профильных дисциплин, совмещающих работу в образовательной организации с профессиональной деятельностью в отрасли машиностроения</w:t>
            </w:r>
          </w:p>
        </w:tc>
        <w:tc>
          <w:tcPr>
            <w:tcW w:w="1701" w:type="dxa"/>
          </w:tcPr>
          <w:p w:rsidR="00153F1A" w:rsidRPr="00D81184" w:rsidRDefault="00B253BC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3862" w:type="dxa"/>
          </w:tcPr>
          <w:p w:rsidR="00153F1A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</w:t>
            </w:r>
            <w:r w:rsidR="00B253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F1A" w:rsidRPr="00D81184" w:rsidTr="007B5F0A">
        <w:tc>
          <w:tcPr>
            <w:tcW w:w="1034" w:type="dxa"/>
          </w:tcPr>
          <w:p w:rsidR="00153F1A" w:rsidRPr="00D81184" w:rsidRDefault="00153F1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имеющих опыт работы, соответствующий профилю образовательной программы</w:t>
            </w:r>
          </w:p>
        </w:tc>
        <w:tc>
          <w:tcPr>
            <w:tcW w:w="1701" w:type="dxa"/>
          </w:tcPr>
          <w:p w:rsidR="00153F1A" w:rsidRPr="00D81184" w:rsidRDefault="00153F1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25%</w:t>
            </w:r>
          </w:p>
        </w:tc>
        <w:tc>
          <w:tcPr>
            <w:tcW w:w="3862" w:type="dxa"/>
          </w:tcPr>
          <w:p w:rsidR="00153F1A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153F1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опыт работы, соответствующий профилю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153F1A" w:rsidRPr="00D81184" w:rsidRDefault="00153F1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56A" w:rsidRPr="00D81184" w:rsidTr="007B5F0A">
        <w:tc>
          <w:tcPr>
            <w:tcW w:w="1034" w:type="dxa"/>
          </w:tcPr>
          <w:p w:rsidR="00B3756A" w:rsidRPr="00D81184" w:rsidRDefault="00B3756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B3756A" w:rsidRPr="00D81184" w:rsidRDefault="00B3756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успешно прошедших независимую оценку квалификации в соответствии с требованиями профессиональных стандартов, сопряженных с образовательной программой</w:t>
            </w:r>
          </w:p>
        </w:tc>
        <w:tc>
          <w:tcPr>
            <w:tcW w:w="1701" w:type="dxa"/>
          </w:tcPr>
          <w:p w:rsidR="00B3756A" w:rsidRPr="00D81184" w:rsidRDefault="00B3756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10%</w:t>
            </w:r>
          </w:p>
        </w:tc>
        <w:tc>
          <w:tcPr>
            <w:tcW w:w="3862" w:type="dxa"/>
          </w:tcPr>
          <w:p w:rsidR="00B3756A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>3.6. Список преподавателей, прошедших независимую оценку квалификации в соответствии с требованиями профессиональных стандартов, сопряженных с образовательной программой, с указанием ПС и адреса ЦОК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B3756A" w:rsidRPr="00D81184" w:rsidRDefault="00B3756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56A" w:rsidRPr="00D81184" w:rsidTr="007B5F0A">
        <w:tc>
          <w:tcPr>
            <w:tcW w:w="1034" w:type="dxa"/>
          </w:tcPr>
          <w:p w:rsidR="00B3756A" w:rsidRPr="00D81184" w:rsidRDefault="00B3756A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B3756A" w:rsidRPr="00D81184" w:rsidRDefault="00B3756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преподавателей, привлекаемых в другие образовательные организации для чтения специальных курсов, рецензирования выпускных квалификационных работ, участия в государственной итоговой аттестации, проведения мастер-классов и др.</w:t>
            </w:r>
          </w:p>
        </w:tc>
        <w:tc>
          <w:tcPr>
            <w:tcW w:w="1701" w:type="dxa"/>
          </w:tcPr>
          <w:p w:rsidR="00B3756A" w:rsidRPr="00D81184" w:rsidRDefault="00B3756A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10%</w:t>
            </w:r>
          </w:p>
        </w:tc>
        <w:tc>
          <w:tcPr>
            <w:tcW w:w="3862" w:type="dxa"/>
          </w:tcPr>
          <w:p w:rsidR="00B3756A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B3756A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3.7. Список преподавателей, привлекаемых в другие образовательные организации, с указанием названия образовательной организации и вида работ, на которые 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привлечены 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B3756A" w:rsidRPr="00D81184" w:rsidRDefault="00B3756A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Выполнение преподавателями научно-исследовательских проектов, получивших признание представителей рынка труда машиностроительной отрасли</w:t>
            </w:r>
          </w:p>
        </w:tc>
        <w:tc>
          <w:tcPr>
            <w:tcW w:w="1701" w:type="dxa"/>
          </w:tcPr>
          <w:p w:rsidR="000F5A77" w:rsidRPr="00D81184" w:rsidRDefault="00763F37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proofErr w:type="gramStart"/>
            <w:r>
              <w:rPr>
                <w:rFonts w:ascii="Times New Roman" w:hAnsi="Times New Roman"/>
              </w:rPr>
              <w:t>/Н</w:t>
            </w:r>
            <w:proofErr w:type="gramEnd"/>
            <w:r w:rsidR="000F5A77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0F5A77" w:rsidRPr="00D81184" w:rsidRDefault="00763F37" w:rsidP="00763F37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 3.8.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–3.9. Список преподавателей с информацией: о научной деятельности, наличии значимых публикаций в научных журналах, монографий и учебников; о наличии прикладных исследований по тематике программы, наличии </w:t>
            </w:r>
            <w:proofErr w:type="spellStart"/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коммерциализованных</w:t>
            </w:r>
            <w:proofErr w:type="spellEnd"/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r w:rsidR="00170C8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Публикационная активность преподавателей</w:t>
            </w:r>
          </w:p>
        </w:tc>
        <w:tc>
          <w:tcPr>
            <w:tcW w:w="1701" w:type="dxa"/>
          </w:tcPr>
          <w:p w:rsidR="000F5A77" w:rsidRPr="00D81184" w:rsidRDefault="000F5A77" w:rsidP="00E455B0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1</w:t>
            </w:r>
            <w:r w:rsidR="00E455B0">
              <w:rPr>
                <w:rFonts w:ascii="Times New Roman" w:hAnsi="Times New Roman"/>
              </w:rPr>
              <w:t> </w:t>
            </w:r>
            <w:proofErr w:type="spellStart"/>
            <w:r w:rsidRPr="00D81184">
              <w:rPr>
                <w:rFonts w:ascii="Times New Roman" w:hAnsi="Times New Roman"/>
              </w:rPr>
              <w:t>пуб-ия</w:t>
            </w:r>
            <w:proofErr w:type="spellEnd"/>
            <w:r w:rsidRPr="00D81184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3862" w:type="dxa"/>
          </w:tcPr>
          <w:p w:rsidR="000F5A77" w:rsidRPr="00D81184" w:rsidRDefault="00E455B0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 </w:t>
            </w:r>
            <w:r w:rsidR="00763F3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5054" w:type="dxa"/>
            <w:gridSpan w:val="5"/>
          </w:tcPr>
          <w:p w:rsidR="000F5A77" w:rsidRPr="00D81184" w:rsidRDefault="00763F37" w:rsidP="00763F37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bookmarkStart w:id="12" w:name="_Toc510026830"/>
            <w:r>
              <w:rPr>
                <w:rFonts w:ascii="Times New Roman" w:hAnsi="Times New Roman" w:cs="Times New Roman"/>
                <w:color w:val="0070C0"/>
                <w:szCs w:val="24"/>
              </w:rPr>
              <w:t>Критерий </w:t>
            </w:r>
            <w:r w:rsidR="000F5A77" w:rsidRPr="00D81184">
              <w:rPr>
                <w:rFonts w:ascii="Times New Roman" w:hAnsi="Times New Roman" w:cs="Times New Roman"/>
                <w:color w:val="0070C0"/>
                <w:szCs w:val="24"/>
              </w:rPr>
              <w:t>4. Материально-технические и информационно-коммуникационные ресурсы позволя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ю</w:t>
            </w:r>
            <w:r w:rsidR="000F5A77" w:rsidRPr="00D81184">
              <w:rPr>
                <w:rFonts w:ascii="Times New Roman" w:hAnsi="Times New Roman" w:cs="Times New Roman"/>
                <w:color w:val="0070C0"/>
                <w:szCs w:val="24"/>
              </w:rPr>
              <w:t>т сформировать компетенции, соответствующие современным требованиям рынка труда и профессиональным стандартам</w:t>
            </w:r>
            <w:bookmarkEnd w:id="12"/>
            <w:r w:rsidR="000F5A77" w:rsidRPr="00D81184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0F5A77" w:rsidRPr="00D81184" w:rsidTr="007B5F0A">
        <w:trPr>
          <w:hidden/>
        </w:trPr>
        <w:tc>
          <w:tcPr>
            <w:tcW w:w="1034" w:type="dxa"/>
          </w:tcPr>
          <w:p w:rsidR="000F5A77" w:rsidRPr="00763F37" w:rsidRDefault="000F5A77" w:rsidP="00D81184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170C85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 xml:space="preserve">Доля аудиторий и лабораторий, оснащенных современным учебным оборудованием (в </w:t>
            </w:r>
            <w:proofErr w:type="spellStart"/>
            <w:r w:rsidRPr="00170C85">
              <w:rPr>
                <w:rFonts w:ascii="Times New Roman" w:hAnsi="Times New Roman"/>
              </w:rPr>
              <w:t>т.ч</w:t>
            </w:r>
            <w:proofErr w:type="spellEnd"/>
            <w:r w:rsidRPr="00170C85">
              <w:rPr>
                <w:rFonts w:ascii="Times New Roman" w:hAnsi="Times New Roman"/>
              </w:rPr>
              <w:t>. программными продуктами), позволяющим формировать заявленные профессиональные компетенции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:rsidR="000F5A77" w:rsidRPr="00D81184" w:rsidRDefault="00763F37" w:rsidP="000954DB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6DC3" w:rsidRPr="000954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9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85">
              <w:rPr>
                <w:rFonts w:ascii="Times New Roman" w:hAnsi="Times New Roman" w:cs="Times New Roman"/>
                <w:sz w:val="24"/>
                <w:szCs w:val="24"/>
              </w:rPr>
              <w:t xml:space="preserve">Список лабораторий, с </w:t>
            </w:r>
            <w:r w:rsidR="00710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9D3" w:rsidRPr="00D81184">
              <w:rPr>
                <w:rFonts w:ascii="Times New Roman" w:hAnsi="Times New Roman" w:cs="Times New Roman"/>
                <w:sz w:val="24"/>
                <w:szCs w:val="24"/>
              </w:rPr>
              <w:t>еречне</w:t>
            </w:r>
            <w:r w:rsidR="007109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(принадлежащего вузу, и/или арендуемого, а также оборудования предприятий) с указанием курсов, дисциплин (модулей), в обучении по которым используется это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170C85" w:rsidTr="007B5F0A">
        <w:tc>
          <w:tcPr>
            <w:tcW w:w="1034" w:type="dxa"/>
          </w:tcPr>
          <w:p w:rsidR="000F5A77" w:rsidRPr="00170C85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170C85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>Доля лабораторий (аудиторий), оснащенных работодателями</w:t>
            </w:r>
          </w:p>
        </w:tc>
        <w:tc>
          <w:tcPr>
            <w:tcW w:w="1701" w:type="dxa"/>
          </w:tcPr>
          <w:p w:rsidR="000F5A77" w:rsidRPr="00170C85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>10%</w:t>
            </w:r>
          </w:p>
        </w:tc>
        <w:tc>
          <w:tcPr>
            <w:tcW w:w="3862" w:type="dxa"/>
          </w:tcPr>
          <w:p w:rsidR="000F5A77" w:rsidRPr="00170C85" w:rsidRDefault="003C6DC3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4.1.</w:t>
            </w:r>
          </w:p>
        </w:tc>
        <w:tc>
          <w:tcPr>
            <w:tcW w:w="4067" w:type="dxa"/>
          </w:tcPr>
          <w:p w:rsidR="000F5A77" w:rsidRPr="00170C85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Использование для проведения практик баз, оснащенных современным оборудованием и приборами в степени, необходимой для формирования профессиональных компетенций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0F5A77" w:rsidRPr="00D81184" w:rsidRDefault="00E455B0" w:rsidP="000954DB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09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4D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Список баз практик, с указание</w:t>
            </w:r>
            <w:r w:rsidR="00763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котором студенты могут проходить практику. Пример договора н</w:t>
            </w:r>
            <w:r w:rsidR="00763F37">
              <w:rPr>
                <w:rFonts w:ascii="Times New Roman" w:hAnsi="Times New Roman" w:cs="Times New Roman"/>
                <w:sz w:val="24"/>
                <w:szCs w:val="24"/>
              </w:rPr>
              <w:t>а проведение практик студентов.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170C85" w:rsidTr="007B5F0A">
        <w:tc>
          <w:tcPr>
            <w:tcW w:w="1034" w:type="dxa"/>
          </w:tcPr>
          <w:p w:rsidR="000F5A77" w:rsidRPr="00170C85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170C85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>Наличие внутренней информационной инфраструктуры, предназначенной для создания, хранения и доставки образовательного контента и используемых образовательных технологий, ее соответствие современному уровню</w:t>
            </w:r>
          </w:p>
        </w:tc>
        <w:tc>
          <w:tcPr>
            <w:tcW w:w="1701" w:type="dxa"/>
          </w:tcPr>
          <w:p w:rsidR="000F5A77" w:rsidRPr="00170C85" w:rsidRDefault="00763F37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proofErr w:type="gramStart"/>
            <w:r>
              <w:rPr>
                <w:rFonts w:ascii="Times New Roman" w:hAnsi="Times New Roman"/>
              </w:rPr>
              <w:t>/Н</w:t>
            </w:r>
            <w:proofErr w:type="gramEnd"/>
            <w:r w:rsidR="000F5A77" w:rsidRPr="00170C85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0F5A77" w:rsidRPr="00170C85" w:rsidRDefault="000F5A77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Ссылка на внутренний ресурс организации</w:t>
            </w:r>
            <w:r w:rsidR="0076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170C85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77" w:rsidRPr="00170C85" w:rsidTr="007B5F0A">
        <w:tc>
          <w:tcPr>
            <w:tcW w:w="1034" w:type="dxa"/>
          </w:tcPr>
          <w:p w:rsidR="000F5A77" w:rsidRPr="00170C85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170C85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170C85">
              <w:rPr>
                <w:rFonts w:ascii="Times New Roman" w:hAnsi="Times New Roman"/>
              </w:rPr>
              <w:t>Доступность студентам и преподавателям электронных образовательных ресурсов по направлению подготовки (учебно-методических материалов, баз данных, электронных учебников; обучающих компьютерных программ и т.д.)</w:t>
            </w:r>
          </w:p>
        </w:tc>
        <w:tc>
          <w:tcPr>
            <w:tcW w:w="1701" w:type="dxa"/>
          </w:tcPr>
          <w:p w:rsidR="000F5A77" w:rsidRPr="00170C85" w:rsidRDefault="00763F37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proofErr w:type="gramStart"/>
            <w:r>
              <w:rPr>
                <w:rFonts w:ascii="Times New Roman" w:hAnsi="Times New Roman"/>
              </w:rPr>
              <w:t>/Н</w:t>
            </w:r>
            <w:proofErr w:type="gramEnd"/>
            <w:r w:rsidR="000F5A77" w:rsidRPr="00170C85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0F5A77" w:rsidRPr="00170C85" w:rsidRDefault="000F5A77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Ссылка на внутренний ресурс организации</w:t>
            </w:r>
            <w:r w:rsidR="0076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170C85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Имеются компьютерные классы свободного доступа, которые предназначены для подготовки студентов к занятиям с использованием сетевых учебных ресурсов образовательной организации и/или информационных Интернет-ресурсов, а также для сканирования необходимых материалов и/или скачивания информации</w:t>
            </w:r>
          </w:p>
        </w:tc>
        <w:tc>
          <w:tcPr>
            <w:tcW w:w="1701" w:type="dxa"/>
          </w:tcPr>
          <w:p w:rsidR="000F5A77" w:rsidRPr="00D81184" w:rsidRDefault="00763F37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proofErr w:type="gramStart"/>
            <w:r>
              <w:rPr>
                <w:rFonts w:ascii="Times New Roman" w:hAnsi="Times New Roman"/>
              </w:rPr>
              <w:t>/Н</w:t>
            </w:r>
            <w:proofErr w:type="gramEnd"/>
            <w:r w:rsidR="000F5A77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5054" w:type="dxa"/>
            <w:gridSpan w:val="5"/>
          </w:tcPr>
          <w:p w:rsidR="000F5A77" w:rsidRPr="00D81184" w:rsidRDefault="00763F37" w:rsidP="00763F37">
            <w:pPr>
              <w:tabs>
                <w:tab w:val="num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Критерий </w:t>
            </w:r>
            <w:r w:rsidR="000F5A77" w:rsidRPr="00D811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5. Наличие спроса на образовательную программу. </w:t>
            </w:r>
            <w:bookmarkStart w:id="13" w:name="_Toc409707720"/>
            <w:bookmarkStart w:id="14" w:name="_Toc485227794"/>
            <w:r w:rsidR="000F5A77" w:rsidRPr="00D811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Востребованность выпускников, освоивших образовательную программу, на рынке труда</w:t>
            </w:r>
            <w:bookmarkEnd w:id="13"/>
            <w:bookmarkEnd w:id="14"/>
          </w:p>
        </w:tc>
      </w:tr>
      <w:tr w:rsidR="000F5A77" w:rsidRPr="00D81184" w:rsidTr="007B5F0A">
        <w:trPr>
          <w:hidden/>
        </w:trPr>
        <w:tc>
          <w:tcPr>
            <w:tcW w:w="1034" w:type="dxa"/>
          </w:tcPr>
          <w:p w:rsidR="000F5A77" w:rsidRPr="00DA47C4" w:rsidRDefault="000F5A77" w:rsidP="00D81184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Описание и анализ рынка труда (регионального /федерального/глобального), потребности которого учитывались при разработке и реализации образовательной программы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0F5A77" w:rsidRPr="00170C85" w:rsidRDefault="00763F37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содержащий анализ рынка труда, потребности которого учитывались при разработке и реализации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Перечень ключевых работодателей машиностроительной отрасли для выпускников образовательной программы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0F5A77" w:rsidRPr="00170C85" w:rsidRDefault="00763F37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5.2 Список ключевых работодателей машиностроительной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выпускников, трудоустроившихся в соответствии со сформированными компетенциями (по специальности) в течение года (анализ за три последних выпуска)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70%</w:t>
            </w:r>
          </w:p>
        </w:tc>
        <w:tc>
          <w:tcPr>
            <w:tcW w:w="3862" w:type="dxa"/>
          </w:tcPr>
          <w:p w:rsidR="000F5A77" w:rsidRPr="00D81184" w:rsidRDefault="00763F37" w:rsidP="00D81184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5.3 Списки всех выпускников программы с указанием названия организации и должности,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трудоустроен выпускник.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Доля студентов, получивших приглашения на работу по итогам прохождения практики</w:t>
            </w:r>
          </w:p>
        </w:tc>
        <w:tc>
          <w:tcPr>
            <w:tcW w:w="1701" w:type="dxa"/>
          </w:tcPr>
          <w:p w:rsidR="000F5A77" w:rsidRPr="00D81184" w:rsidRDefault="00763F37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F5A77" w:rsidRPr="00D81184">
              <w:rPr>
                <w:rFonts w:ascii="Times New Roman" w:hAnsi="Times New Roman"/>
              </w:rPr>
              <w:t>%</w:t>
            </w:r>
          </w:p>
        </w:tc>
        <w:tc>
          <w:tcPr>
            <w:tcW w:w="3862" w:type="dxa"/>
          </w:tcPr>
          <w:p w:rsidR="000F5A77" w:rsidRPr="00D81184" w:rsidRDefault="00763F37" w:rsidP="00170C85">
            <w:pPr>
              <w:pStyle w:val="a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5.4 Список студентов, получивших приглашение на работу по итогам прохождения практики, стажировки</w:t>
            </w:r>
            <w:r w:rsidR="00170C85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>риказы на практику студентов, окончивших обучение в этом году</w:t>
            </w:r>
            <w:r w:rsidR="00F6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Удовлетворенность выпускников образовательной программы результатами обучения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70%</w:t>
            </w:r>
          </w:p>
        </w:tc>
        <w:tc>
          <w:tcPr>
            <w:tcW w:w="3862" w:type="dxa"/>
            <w:vAlign w:val="center"/>
          </w:tcPr>
          <w:p w:rsidR="000F5A77" w:rsidRPr="00170C85" w:rsidRDefault="00F65F1F" w:rsidP="003939FA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93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с 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обобщенными 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результатами анкетирования выпускников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Примеры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Наличие службы трудоустройства и мониторинга востребованности выпускников образовательной программы</w:t>
            </w:r>
          </w:p>
        </w:tc>
        <w:tc>
          <w:tcPr>
            <w:tcW w:w="1701" w:type="dxa"/>
          </w:tcPr>
          <w:p w:rsidR="000F5A77" w:rsidRPr="00D81184" w:rsidRDefault="00F65F1F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proofErr w:type="gramStart"/>
            <w:r>
              <w:rPr>
                <w:rFonts w:ascii="Times New Roman" w:hAnsi="Times New Roman"/>
              </w:rPr>
              <w:t>/Н</w:t>
            </w:r>
            <w:proofErr w:type="gramEnd"/>
            <w:r w:rsidR="000F5A77"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0F5A77" w:rsidRPr="00170C85" w:rsidRDefault="00F65F1F" w:rsidP="00D81184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3939FA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77" w:rsidRPr="00170C85">
              <w:rPr>
                <w:rFonts w:ascii="Times New Roman" w:hAnsi="Times New Roman" w:cs="Times New Roman"/>
                <w:sz w:val="24"/>
                <w:szCs w:val="24"/>
              </w:rPr>
              <w:t>Документ, регламентирующий деятельность службы трудоустройства</w:t>
            </w:r>
            <w:r w:rsidR="00CD45A3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этот документ, размещенный на сайте)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F1F" w:rsidRPr="00D81184" w:rsidTr="007B5F0A">
        <w:tc>
          <w:tcPr>
            <w:tcW w:w="1034" w:type="dxa"/>
          </w:tcPr>
          <w:p w:rsidR="00F65F1F" w:rsidRPr="00D81184" w:rsidRDefault="00F65F1F" w:rsidP="00D81184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F65F1F" w:rsidRPr="00D81184" w:rsidRDefault="00F65F1F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электронной биржи труда студентов и выпускников</w:t>
            </w:r>
          </w:p>
        </w:tc>
        <w:tc>
          <w:tcPr>
            <w:tcW w:w="1701" w:type="dxa"/>
          </w:tcPr>
          <w:p w:rsidR="00F65F1F" w:rsidRDefault="00F65F1F" w:rsidP="00D8118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proofErr w:type="gramStart"/>
            <w:r>
              <w:rPr>
                <w:rFonts w:ascii="Times New Roman" w:hAnsi="Times New Roman"/>
              </w:rPr>
              <w:t>/Н</w:t>
            </w:r>
            <w:proofErr w:type="gramEnd"/>
            <w:r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F65F1F" w:rsidRDefault="00F65F1F" w:rsidP="00D81184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электронную биржу труда или подобный ресурс.</w:t>
            </w:r>
          </w:p>
        </w:tc>
        <w:tc>
          <w:tcPr>
            <w:tcW w:w="4067" w:type="dxa"/>
          </w:tcPr>
          <w:p w:rsidR="00F65F1F" w:rsidRPr="00D81184" w:rsidRDefault="00F65F1F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452A36">
            <w:pPr>
              <w:pStyle w:val="af"/>
              <w:numPr>
                <w:ilvl w:val="1"/>
                <w:numId w:val="5"/>
              </w:numPr>
              <w:ind w:lef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 xml:space="preserve">Наличие информации о </w:t>
            </w:r>
            <w:proofErr w:type="spellStart"/>
            <w:r w:rsidRPr="00D81184">
              <w:rPr>
                <w:rFonts w:ascii="Times New Roman" w:hAnsi="Times New Roman"/>
              </w:rPr>
              <w:t>закрепляемости</w:t>
            </w:r>
            <w:proofErr w:type="spellEnd"/>
            <w:r w:rsidRPr="00D81184">
              <w:rPr>
                <w:rFonts w:ascii="Times New Roman" w:hAnsi="Times New Roman"/>
              </w:rPr>
              <w:t xml:space="preserve"> выпускников на рабочем месте в соответствии с полученной квалификацией и о карьерном росте выпускников</w:t>
            </w:r>
          </w:p>
        </w:tc>
        <w:tc>
          <w:tcPr>
            <w:tcW w:w="1701" w:type="dxa"/>
          </w:tcPr>
          <w:p w:rsidR="000F5A77" w:rsidRPr="00D81184" w:rsidRDefault="000F5A77" w:rsidP="00F65F1F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</w:t>
            </w:r>
            <w:proofErr w:type="gramStart"/>
            <w:r w:rsidRPr="00D81184">
              <w:rPr>
                <w:rFonts w:ascii="Times New Roman" w:hAnsi="Times New Roman"/>
              </w:rPr>
              <w:t>/</w:t>
            </w:r>
            <w:r w:rsidR="00F65F1F">
              <w:rPr>
                <w:rFonts w:ascii="Times New Roman" w:hAnsi="Times New Roman"/>
              </w:rPr>
              <w:t>Н</w:t>
            </w:r>
            <w:proofErr w:type="gramEnd"/>
            <w:r w:rsidR="003939FA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0F5A77" w:rsidRPr="00170C85" w:rsidRDefault="00CD45A3" w:rsidP="003939FA">
            <w:pPr>
              <w:pStyle w:val="afff"/>
              <w:tabs>
                <w:tab w:val="left" w:pos="317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93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. Список выпускников, 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с указанием их карьерных треков.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5054" w:type="dxa"/>
            <w:gridSpan w:val="5"/>
          </w:tcPr>
          <w:p w:rsidR="000F5A77" w:rsidRPr="00D81184" w:rsidRDefault="005370DF" w:rsidP="00D81184">
            <w:pPr>
              <w:pStyle w:val="3"/>
              <w:spacing w:before="0" w:after="0"/>
              <w:ind w:firstLine="709"/>
              <w:jc w:val="both"/>
              <w:outlineLvl w:val="2"/>
              <w:rPr>
                <w:rFonts w:ascii="Times New Roman" w:hAnsi="Times New Roman" w:cs="Times New Roman"/>
                <w:b w:val="0"/>
                <w:szCs w:val="24"/>
              </w:rPr>
            </w:pPr>
            <w:bookmarkStart w:id="15" w:name="_Toc510026831"/>
            <w:r>
              <w:rPr>
                <w:rFonts w:ascii="Times New Roman" w:hAnsi="Times New Roman" w:cs="Times New Roman"/>
                <w:color w:val="0070C0"/>
                <w:szCs w:val="24"/>
              </w:rPr>
              <w:t>Критерий </w:t>
            </w:r>
            <w:r w:rsidR="000F5A77" w:rsidRPr="00D81184">
              <w:rPr>
                <w:rFonts w:ascii="Times New Roman" w:hAnsi="Times New Roman" w:cs="Times New Roman"/>
                <w:color w:val="0070C0"/>
                <w:szCs w:val="24"/>
              </w:rPr>
              <w:t>6. Участие работодателей машиностроительной отрасли в планировании, организации и мониторинге качества образовательной программы</w:t>
            </w:r>
            <w:bookmarkEnd w:id="15"/>
          </w:p>
        </w:tc>
      </w:tr>
      <w:tr w:rsidR="000F5A77" w:rsidRPr="00D81184" w:rsidTr="007B5F0A">
        <w:trPr>
          <w:hidden/>
        </w:trPr>
        <w:tc>
          <w:tcPr>
            <w:tcW w:w="1034" w:type="dxa"/>
          </w:tcPr>
          <w:p w:rsidR="000F5A77" w:rsidRPr="005370DF" w:rsidRDefault="000F5A77" w:rsidP="00F65F1F">
            <w:pPr>
              <w:pStyle w:val="afff"/>
              <w:numPr>
                <w:ilvl w:val="0"/>
                <w:numId w:val="5"/>
              </w:numPr>
              <w:tabs>
                <w:tab w:val="right" w:leader="underscore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"/>
                <w:szCs w:val="2"/>
              </w:rPr>
            </w:pPr>
          </w:p>
          <w:p w:rsidR="000F5A77" w:rsidRPr="00D81184" w:rsidRDefault="000F5A77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Стратегия развития образовательной программы построена с учетом прогноза потребности рынка труда машиностроительной отрасли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Да/Нет</w:t>
            </w:r>
          </w:p>
        </w:tc>
        <w:tc>
          <w:tcPr>
            <w:tcW w:w="3862" w:type="dxa"/>
          </w:tcPr>
          <w:p w:rsidR="000F5A77" w:rsidRPr="00D81184" w:rsidRDefault="008857F6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8E5167" w:rsidRPr="00D811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16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развития программы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3452C5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Style w:val="apple-converted-space"/>
                <w:rFonts w:ascii="Times New Roman" w:hAnsi="Times New Roman"/>
              </w:rPr>
              <w:t xml:space="preserve">Работодатели машиностроительной отрасли принимают участие в </w:t>
            </w:r>
            <w:r w:rsidR="003452C5">
              <w:rPr>
                <w:rStyle w:val="apple-converted-space"/>
                <w:rFonts w:ascii="Times New Roman" w:hAnsi="Times New Roman"/>
              </w:rPr>
              <w:t>разработке</w:t>
            </w:r>
            <w:r w:rsidR="00F61142">
              <w:rPr>
                <w:rStyle w:val="apple-converted-space"/>
                <w:rFonts w:ascii="Times New Roman" w:hAnsi="Times New Roman"/>
              </w:rPr>
              <w:t xml:space="preserve"> оцениваемой программы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Да</w:t>
            </w:r>
            <w:proofErr w:type="gramStart"/>
            <w:r w:rsidRPr="00D81184">
              <w:rPr>
                <w:rFonts w:ascii="Times New Roman" w:hAnsi="Times New Roman"/>
              </w:rPr>
              <w:t>/Н</w:t>
            </w:r>
            <w:proofErr w:type="gramEnd"/>
            <w:r w:rsidRPr="00D81184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0F5A77" w:rsidRPr="00170C85" w:rsidRDefault="008857F6" w:rsidP="00170C85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4B516E" w:rsidRPr="00170C8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516E" w:rsidRPr="00170C8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16E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заседаний кафедр (иных мероприятий), пров</w:t>
            </w:r>
            <w:r w:rsidR="005370DF">
              <w:rPr>
                <w:rFonts w:ascii="Times New Roman" w:hAnsi="Times New Roman" w:cs="Times New Roman"/>
                <w:sz w:val="24"/>
                <w:szCs w:val="24"/>
              </w:rPr>
              <w:t>одимых с участием работодателей.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8857F6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857F6">
              <w:rPr>
                <w:rFonts w:ascii="Times New Roman" w:hAnsi="Times New Roman"/>
              </w:rPr>
              <w:t>Реализуется процедура утверждения, анализа и актуализации образовательной программы с участием работодат</w:t>
            </w:r>
            <w:r w:rsidR="00F61142" w:rsidRPr="008857F6">
              <w:rPr>
                <w:rFonts w:ascii="Times New Roman" w:hAnsi="Times New Roman"/>
              </w:rPr>
              <w:t>елей машиностроительной отрасли</w:t>
            </w:r>
          </w:p>
        </w:tc>
        <w:tc>
          <w:tcPr>
            <w:tcW w:w="1701" w:type="dxa"/>
          </w:tcPr>
          <w:p w:rsidR="000F5A77" w:rsidRPr="008857F6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857F6">
              <w:rPr>
                <w:rFonts w:ascii="Times New Roman" w:hAnsi="Times New Roman"/>
              </w:rPr>
              <w:t>Да</w:t>
            </w:r>
            <w:proofErr w:type="gramStart"/>
            <w:r w:rsidRPr="008857F6">
              <w:rPr>
                <w:rFonts w:ascii="Times New Roman" w:hAnsi="Times New Roman"/>
              </w:rPr>
              <w:t>/Н</w:t>
            </w:r>
            <w:proofErr w:type="gramEnd"/>
            <w:r w:rsidRPr="008857F6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0F5A77" w:rsidRPr="00170C85" w:rsidRDefault="008857F6" w:rsidP="008857F6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п. 6</w:t>
            </w:r>
            <w:r w:rsidR="005370DF" w:rsidRPr="0088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0DF" w:rsidRPr="0088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A77" w:rsidRPr="00D81184" w:rsidTr="007B5F0A">
        <w:tc>
          <w:tcPr>
            <w:tcW w:w="1034" w:type="dxa"/>
          </w:tcPr>
          <w:p w:rsidR="000F5A77" w:rsidRPr="00D81184" w:rsidRDefault="000F5A77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Style w:val="apple-converted-space"/>
                <w:rFonts w:ascii="Times New Roman" w:hAnsi="Times New Roman"/>
              </w:rPr>
              <w:t>Доля практикоориентированных тем выпускных квалификационных работ (ВКР), разработанных совместно с работодателями</w:t>
            </w:r>
            <w:r w:rsidR="00F61142">
              <w:rPr>
                <w:rFonts w:ascii="Times New Roman" w:hAnsi="Times New Roman"/>
              </w:rPr>
              <w:t xml:space="preserve"> машиностроительной отрасли</w:t>
            </w:r>
          </w:p>
        </w:tc>
        <w:tc>
          <w:tcPr>
            <w:tcW w:w="1701" w:type="dxa"/>
          </w:tcPr>
          <w:p w:rsidR="000F5A77" w:rsidRPr="00D81184" w:rsidRDefault="000F5A77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50%</w:t>
            </w:r>
          </w:p>
        </w:tc>
        <w:tc>
          <w:tcPr>
            <w:tcW w:w="3862" w:type="dxa"/>
          </w:tcPr>
          <w:p w:rsidR="000F5A77" w:rsidRPr="00D81184" w:rsidRDefault="005370DF" w:rsidP="00D8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2268C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="000F5A77" w:rsidRPr="00D81184">
              <w:rPr>
                <w:rFonts w:ascii="Times New Roman" w:hAnsi="Times New Roman" w:cs="Times New Roman"/>
                <w:sz w:val="24"/>
                <w:szCs w:val="24"/>
              </w:rPr>
              <w:t xml:space="preserve"> Список утвержденных тем ВКР, разработанных по заказу работодателей, с указанием названия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</w:tcPr>
          <w:p w:rsidR="000F5A77" w:rsidRPr="00D81184" w:rsidRDefault="000F5A77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:rsidTr="007B5F0A">
        <w:tc>
          <w:tcPr>
            <w:tcW w:w="1034" w:type="dxa"/>
          </w:tcPr>
          <w:p w:rsidR="00D81184" w:rsidRPr="00D81184" w:rsidRDefault="00D81184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D81184" w:rsidRPr="008857F6" w:rsidRDefault="00D81184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857F6">
              <w:rPr>
                <w:rStyle w:val="apple-converted-space"/>
                <w:rFonts w:ascii="Times New Roman" w:hAnsi="Times New Roman"/>
              </w:rPr>
              <w:t>Удовлетворенность работодателей результатами обучения выпускников программы</w:t>
            </w:r>
          </w:p>
        </w:tc>
        <w:tc>
          <w:tcPr>
            <w:tcW w:w="1701" w:type="dxa"/>
          </w:tcPr>
          <w:p w:rsidR="00D81184" w:rsidRPr="00D81184" w:rsidRDefault="005370DF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8857F6">
              <w:rPr>
                <w:rFonts w:ascii="Times New Roman" w:hAnsi="Times New Roman"/>
              </w:rPr>
              <w:t>Да</w:t>
            </w:r>
            <w:proofErr w:type="gramStart"/>
            <w:r w:rsidRPr="008857F6">
              <w:rPr>
                <w:rFonts w:ascii="Times New Roman" w:hAnsi="Times New Roman"/>
              </w:rPr>
              <w:t>/Н</w:t>
            </w:r>
            <w:proofErr w:type="gramEnd"/>
            <w:r w:rsidR="00D81184" w:rsidRPr="008857F6">
              <w:rPr>
                <w:rFonts w:ascii="Times New Roman" w:hAnsi="Times New Roman"/>
              </w:rPr>
              <w:t>ет</w:t>
            </w:r>
          </w:p>
        </w:tc>
        <w:tc>
          <w:tcPr>
            <w:tcW w:w="3862" w:type="dxa"/>
          </w:tcPr>
          <w:p w:rsidR="00D81184" w:rsidRPr="00D81184" w:rsidRDefault="00D81184" w:rsidP="00D81184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7" w:type="dxa"/>
          </w:tcPr>
          <w:p w:rsidR="00D81184" w:rsidRPr="008857F6" w:rsidRDefault="00D81184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84" w:rsidRPr="00D81184" w:rsidTr="007B5F0A">
        <w:tc>
          <w:tcPr>
            <w:tcW w:w="1034" w:type="dxa"/>
          </w:tcPr>
          <w:p w:rsidR="00D81184" w:rsidRPr="00D81184" w:rsidRDefault="00D81184" w:rsidP="00F65F1F">
            <w:pPr>
              <w:pStyle w:val="af"/>
              <w:numPr>
                <w:ilvl w:val="1"/>
                <w:numId w:val="5"/>
              </w:numPr>
              <w:ind w:left="58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0" w:type="dxa"/>
          </w:tcPr>
          <w:p w:rsidR="00D81184" w:rsidRPr="00D81184" w:rsidRDefault="00D81184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Структура и содержание образовательной программы предусматривает проведение мастер-классов с участием представит</w:t>
            </w:r>
            <w:r w:rsidR="005370DF">
              <w:rPr>
                <w:rFonts w:ascii="Times New Roman" w:hAnsi="Times New Roman"/>
              </w:rPr>
              <w:t>елей машиностроительной отрасли</w:t>
            </w:r>
          </w:p>
        </w:tc>
        <w:tc>
          <w:tcPr>
            <w:tcW w:w="1701" w:type="dxa"/>
          </w:tcPr>
          <w:p w:rsidR="00D81184" w:rsidRPr="00D81184" w:rsidRDefault="00D81184" w:rsidP="00D81184">
            <w:pPr>
              <w:pStyle w:val="af"/>
              <w:jc w:val="both"/>
              <w:rPr>
                <w:rFonts w:ascii="Times New Roman" w:hAnsi="Times New Roman"/>
              </w:rPr>
            </w:pPr>
            <w:r w:rsidRPr="00D81184">
              <w:rPr>
                <w:rFonts w:ascii="Times New Roman" w:hAnsi="Times New Roman"/>
              </w:rPr>
              <w:t>Колич</w:t>
            </w:r>
            <w:r w:rsidR="005370DF">
              <w:rPr>
                <w:rFonts w:ascii="Times New Roman" w:hAnsi="Times New Roman"/>
              </w:rPr>
              <w:t>ество мастер-классов не менее 4 </w:t>
            </w:r>
            <w:r w:rsidRPr="00D81184">
              <w:rPr>
                <w:rFonts w:ascii="Times New Roman" w:hAnsi="Times New Roman"/>
              </w:rPr>
              <w:t>в год</w:t>
            </w:r>
          </w:p>
        </w:tc>
        <w:tc>
          <w:tcPr>
            <w:tcW w:w="3862" w:type="dxa"/>
          </w:tcPr>
          <w:p w:rsidR="00D81184" w:rsidRPr="00170C85" w:rsidRDefault="005370DF" w:rsidP="002268C9">
            <w:pPr>
              <w:tabs>
                <w:tab w:val="num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 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2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84" w:rsidRPr="00170C85">
              <w:rPr>
                <w:rFonts w:ascii="Times New Roman" w:hAnsi="Times New Roman" w:cs="Times New Roman"/>
                <w:sz w:val="24"/>
                <w:szCs w:val="24"/>
              </w:rPr>
              <w:t xml:space="preserve"> Список мастер-классов, с краткой аннотацией содержания мастер-класса и указанием ФИО, места работы и должности работода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теля, проводящего мастер-класс.</w:t>
            </w:r>
          </w:p>
        </w:tc>
        <w:tc>
          <w:tcPr>
            <w:tcW w:w="4067" w:type="dxa"/>
          </w:tcPr>
          <w:p w:rsidR="00D81184" w:rsidRPr="00D81184" w:rsidRDefault="00D81184" w:rsidP="00D81184">
            <w:pPr>
              <w:tabs>
                <w:tab w:val="num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273B" w:rsidRPr="002E79C7" w:rsidRDefault="0062273B" w:rsidP="0062273B">
      <w:pPr>
        <w:pStyle w:val="3"/>
        <w:spacing w:before="0"/>
        <w:jc w:val="both"/>
        <w:rPr>
          <w:rFonts w:ascii="Times New Roman" w:hAnsi="Times New Roman" w:cs="Times New Roman"/>
          <w:i/>
        </w:rPr>
      </w:pPr>
    </w:p>
    <w:p w:rsidR="0062273B" w:rsidRPr="002E79C7" w:rsidRDefault="0062273B" w:rsidP="0062273B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</w:rPr>
      </w:pPr>
    </w:p>
    <w:sectPr w:rsidR="0062273B" w:rsidRPr="002E79C7" w:rsidSect="00622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C6" w:rsidRDefault="00F334C6" w:rsidP="0062273B">
      <w:pPr>
        <w:spacing w:after="0" w:line="240" w:lineRule="auto"/>
      </w:pPr>
      <w:r>
        <w:separator/>
      </w:r>
    </w:p>
  </w:endnote>
  <w:endnote w:type="continuationSeparator" w:id="0">
    <w:p w:rsidR="00F334C6" w:rsidRDefault="00F334C6" w:rsidP="006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3829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34C6" w:rsidRPr="005815D0" w:rsidRDefault="00F334C6" w:rsidP="005815D0">
        <w:pPr>
          <w:pStyle w:val="ad"/>
          <w:widowControl w:val="0"/>
          <w:spacing w:before="240" w:after="0" w:line="240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15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15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15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37B9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5815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334C6" w:rsidRDefault="00F334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C6" w:rsidRDefault="00F334C6" w:rsidP="0062273B">
      <w:pPr>
        <w:spacing w:after="0" w:line="240" w:lineRule="auto"/>
      </w:pPr>
      <w:r>
        <w:separator/>
      </w:r>
    </w:p>
  </w:footnote>
  <w:footnote w:type="continuationSeparator" w:id="0">
    <w:p w:rsidR="00F334C6" w:rsidRDefault="00F334C6" w:rsidP="0062273B">
      <w:pPr>
        <w:spacing w:after="0" w:line="240" w:lineRule="auto"/>
      </w:pPr>
      <w:r>
        <w:continuationSeparator/>
      </w:r>
    </w:p>
  </w:footnote>
  <w:footnote w:id="1">
    <w:p w:rsidR="00F334C6" w:rsidRDefault="00F334C6" w:rsidP="00170C85">
      <w:pPr>
        <w:pStyle w:val="ConsPlusNormal"/>
        <w:ind w:firstLine="540"/>
        <w:jc w:val="both"/>
      </w:pPr>
      <w:r w:rsidRPr="00C56671">
        <w:rPr>
          <w:rStyle w:val="af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Здесь и далее под о</w:t>
      </w:r>
      <w:r w:rsidRPr="00C56671">
        <w:rPr>
          <w:rFonts w:ascii="Times New Roman" w:hAnsi="Times New Roman" w:cs="Times New Roman"/>
        </w:rPr>
        <w:t>бразовательно</w:t>
      </w:r>
      <w:proofErr w:type="gramStart"/>
      <w:r w:rsidRPr="00C56671">
        <w:rPr>
          <w:rFonts w:ascii="Times New Roman" w:hAnsi="Times New Roman" w:cs="Times New Roman"/>
        </w:rPr>
        <w:t>й(</w:t>
      </w:r>
      <w:proofErr w:type="spellStart"/>
      <w:proofErr w:type="gramEnd"/>
      <w:r w:rsidRPr="00C56671">
        <w:rPr>
          <w:rFonts w:ascii="Times New Roman" w:hAnsi="Times New Roman" w:cs="Times New Roman"/>
        </w:rPr>
        <w:t>ыми</w:t>
      </w:r>
      <w:proofErr w:type="spellEnd"/>
      <w:r w:rsidRPr="00C56671">
        <w:rPr>
          <w:rFonts w:ascii="Times New Roman" w:hAnsi="Times New Roman" w:cs="Times New Roman"/>
        </w:rPr>
        <w:t>) программой(</w:t>
      </w:r>
      <w:proofErr w:type="spellStart"/>
      <w:r w:rsidRPr="00C56671">
        <w:rPr>
          <w:rFonts w:ascii="Times New Roman" w:hAnsi="Times New Roman" w:cs="Times New Roman"/>
        </w:rPr>
        <w:t>ами</w:t>
      </w:r>
      <w:proofErr w:type="spellEnd"/>
      <w:r w:rsidRPr="00C56671">
        <w:rPr>
          <w:rFonts w:ascii="Times New Roman" w:hAnsi="Times New Roman" w:cs="Times New Roman"/>
        </w:rPr>
        <w:t>) понимаются основные профессиональные образовательные программы: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 образовательные программы высшего образования - программы бакалавриата, программы специалитета, программы магистратуры, программы подготовки</w:t>
      </w:r>
      <w:r>
        <w:rPr>
          <w:rFonts w:ascii="Times New Roman" w:hAnsi="Times New Roman" w:cs="Times New Roman"/>
        </w:rPr>
        <w:t xml:space="preserve"> научно-педагогических кадров в </w:t>
      </w:r>
      <w:r w:rsidRPr="00C56671">
        <w:rPr>
          <w:rFonts w:ascii="Times New Roman" w:hAnsi="Times New Roman" w:cs="Times New Roman"/>
        </w:rPr>
        <w:t>аспирантуре (адъюнктуре), программы ординатуры, программы ассистентуры-стажировки; основные программы профессионального обучения, дополнительные профессиональные программы.</w:t>
      </w:r>
    </w:p>
  </w:footnote>
  <w:footnote w:id="2">
    <w:p w:rsidR="00F334C6" w:rsidRPr="00C85E8B" w:rsidRDefault="00F334C6" w:rsidP="00C85E8B">
      <w:pPr>
        <w:pStyle w:val="af1"/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5E8B">
        <w:rPr>
          <w:rStyle w:val="af3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</w:rPr>
        <w:t> </w:t>
      </w:r>
      <w:r w:rsidRPr="00C85E8B">
        <w:rPr>
          <w:rFonts w:ascii="Times New Roman" w:hAnsi="Times New Roman" w:cs="Times New Roman"/>
        </w:rPr>
        <w:t xml:space="preserve">Здесь и далее по всему документу под профессиональным стандартом (ПС) подразумевается ПС, </w:t>
      </w:r>
      <w:proofErr w:type="gramStart"/>
      <w:r w:rsidRPr="00C85E8B">
        <w:rPr>
          <w:rFonts w:ascii="Times New Roman" w:hAnsi="Times New Roman" w:cs="Times New Roman"/>
        </w:rPr>
        <w:t>указанный</w:t>
      </w:r>
      <w:proofErr w:type="gramEnd"/>
      <w:r w:rsidRPr="00C85E8B">
        <w:rPr>
          <w:rFonts w:ascii="Times New Roman" w:hAnsi="Times New Roman" w:cs="Times New Roman"/>
        </w:rPr>
        <w:t xml:space="preserve"> в заявке, поданной на прохождении ПОА в СПК машиностроения </w:t>
      </w:r>
    </w:p>
  </w:footnote>
  <w:footnote w:id="3">
    <w:p w:rsidR="00F334C6" w:rsidRPr="00C85E8B" w:rsidRDefault="00F334C6" w:rsidP="00C85E8B">
      <w:pPr>
        <w:pStyle w:val="af1"/>
        <w:spacing w:before="240" w:after="0" w:line="240" w:lineRule="auto"/>
        <w:ind w:firstLine="709"/>
        <w:rPr>
          <w:rFonts w:ascii="Times New Roman" w:hAnsi="Times New Roman" w:cs="Times New Roman"/>
        </w:rPr>
      </w:pPr>
      <w:r w:rsidRPr="00C85E8B">
        <w:rPr>
          <w:rStyle w:val="af3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</w:rPr>
        <w:t> </w:t>
      </w:r>
      <w:r w:rsidRPr="00C85E8B">
        <w:rPr>
          <w:rFonts w:ascii="Times New Roman" w:hAnsi="Times New Roman" w:cs="Times New Roman"/>
        </w:rPr>
        <w:t>Далее речь и</w:t>
      </w:r>
      <w:r>
        <w:rPr>
          <w:rFonts w:ascii="Times New Roman" w:hAnsi="Times New Roman" w:cs="Times New Roman"/>
        </w:rPr>
        <w:t>дет именно об этих компетенциях.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C6" w:rsidRDefault="00F334C6" w:rsidP="0062273B">
    <w:pPr>
      <w:pStyle w:val="ab"/>
      <w:ind w:left="-1134"/>
      <w:rPr>
        <w:noProof/>
        <w:lang w:eastAsia="ru-RU"/>
      </w:rPr>
    </w:pPr>
    <w:r>
      <w:rPr>
        <w:noProof/>
        <w:lang w:eastAsia="ru-RU"/>
      </w:rPr>
      <w:ptab w:relativeTo="margin" w:alignment="left" w:leader="none"/>
    </w:r>
  </w:p>
  <w:p w:rsidR="00F334C6" w:rsidRDefault="00F334C6" w:rsidP="0062273B">
    <w:pPr>
      <w:pStyle w:val="ab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34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5C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5B0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C303C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016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555"/>
    <w:multiLevelType w:val="hybridMultilevel"/>
    <w:tmpl w:val="D892E33C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2864347E"/>
    <w:multiLevelType w:val="multilevel"/>
    <w:tmpl w:val="19F8A34A"/>
    <w:styleLink w:val="2"/>
    <w:lvl w:ilvl="0">
      <w:start w:val="1"/>
      <w:numFmt w:val="decimal"/>
      <w:lvlText w:val="%1."/>
      <w:lvlJc w:val="left"/>
      <w:pPr>
        <w:ind w:left="644" w:hanging="360"/>
      </w:pPr>
      <w:rPr>
        <w:caps w:val="0"/>
        <w:smallCaps w:val="0"/>
        <w:strike w:val="0"/>
        <w:dstrike w:val="0"/>
        <w:vanish w:val="0"/>
        <w:color w:val="FFFFFF" w:themeColor="background1"/>
        <w:kern w:val="0"/>
        <w:sz w:val="2"/>
        <w:szCs w:val="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C7B3151"/>
    <w:multiLevelType w:val="hybridMultilevel"/>
    <w:tmpl w:val="BD3A123A"/>
    <w:lvl w:ilvl="0" w:tplc="0FFA3C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1A51"/>
    <w:multiLevelType w:val="multilevel"/>
    <w:tmpl w:val="AF8C4284"/>
    <w:styleLink w:val="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C0A54"/>
    <w:multiLevelType w:val="hybridMultilevel"/>
    <w:tmpl w:val="5810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F70C1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3A13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29D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1371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53B94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F6B9A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9012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DCF"/>
    <w:multiLevelType w:val="hybridMultilevel"/>
    <w:tmpl w:val="EB163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A77653"/>
    <w:multiLevelType w:val="hybridMultilevel"/>
    <w:tmpl w:val="4B2E9D5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53C2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3A3F"/>
    <w:multiLevelType w:val="hybridMultilevel"/>
    <w:tmpl w:val="C22A6F16"/>
    <w:lvl w:ilvl="0" w:tplc="FDAE949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33C12"/>
    <w:multiLevelType w:val="hybridMultilevel"/>
    <w:tmpl w:val="8C52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74FCE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77B81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734B1"/>
    <w:multiLevelType w:val="hybridMultilevel"/>
    <w:tmpl w:val="1F5A2774"/>
    <w:lvl w:ilvl="0" w:tplc="F920DE3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673A7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157E9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44197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018E1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5F94"/>
    <w:multiLevelType w:val="hybridMultilevel"/>
    <w:tmpl w:val="185CCD84"/>
    <w:lvl w:ilvl="0" w:tplc="F4EEF6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1FF6"/>
    <w:multiLevelType w:val="multilevel"/>
    <w:tmpl w:val="19F8A34A"/>
    <w:numStyleLink w:val="2"/>
  </w:abstractNum>
  <w:abstractNum w:abstractNumId="31">
    <w:nsid w:val="7A323153"/>
    <w:multiLevelType w:val="hybridMultilevel"/>
    <w:tmpl w:val="4D5EA828"/>
    <w:lvl w:ilvl="0" w:tplc="B5AC2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856F6"/>
    <w:multiLevelType w:val="multilevel"/>
    <w:tmpl w:val="F758A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32"/>
  </w:num>
  <w:num w:numId="6">
    <w:abstractNumId w:val="9"/>
  </w:num>
  <w:num w:numId="7">
    <w:abstractNumId w:val="29"/>
  </w:num>
  <w:num w:numId="8">
    <w:abstractNumId w:val="21"/>
  </w:num>
  <w:num w:numId="9">
    <w:abstractNumId w:val="18"/>
  </w:num>
  <w:num w:numId="10">
    <w:abstractNumId w:val="31"/>
  </w:num>
  <w:num w:numId="11">
    <w:abstractNumId w:val="16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4"/>
  </w:num>
  <w:num w:numId="17">
    <w:abstractNumId w:val="28"/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  <w:num w:numId="22">
    <w:abstractNumId w:val="23"/>
  </w:num>
  <w:num w:numId="23">
    <w:abstractNumId w:val="13"/>
  </w:num>
  <w:num w:numId="24">
    <w:abstractNumId w:val="27"/>
  </w:num>
  <w:num w:numId="25">
    <w:abstractNumId w:val="17"/>
  </w:num>
  <w:num w:numId="26">
    <w:abstractNumId w:val="5"/>
  </w:num>
  <w:num w:numId="27">
    <w:abstractNumId w:val="7"/>
  </w:num>
  <w:num w:numId="28">
    <w:abstractNumId w:val="26"/>
  </w:num>
  <w:num w:numId="29">
    <w:abstractNumId w:val="19"/>
  </w:num>
  <w:num w:numId="30">
    <w:abstractNumId w:val="2"/>
  </w:num>
  <w:num w:numId="31">
    <w:abstractNumId w:val="22"/>
  </w:num>
  <w:num w:numId="32">
    <w:abstractNumId w:val="3"/>
  </w:num>
  <w:num w:numId="33">
    <w:abstractNumId w:val="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B"/>
    <w:rsid w:val="00001E49"/>
    <w:rsid w:val="000536F1"/>
    <w:rsid w:val="000954DB"/>
    <w:rsid w:val="000F5A77"/>
    <w:rsid w:val="00153F1A"/>
    <w:rsid w:val="00170C85"/>
    <w:rsid w:val="00173850"/>
    <w:rsid w:val="00177E9E"/>
    <w:rsid w:val="001B7B4A"/>
    <w:rsid w:val="001C0DA2"/>
    <w:rsid w:val="002268C9"/>
    <w:rsid w:val="00333ECE"/>
    <w:rsid w:val="003452C5"/>
    <w:rsid w:val="00380E61"/>
    <w:rsid w:val="00392D00"/>
    <w:rsid w:val="003939FA"/>
    <w:rsid w:val="003C6DC3"/>
    <w:rsid w:val="00452A36"/>
    <w:rsid w:val="004B516E"/>
    <w:rsid w:val="005370DF"/>
    <w:rsid w:val="005815D0"/>
    <w:rsid w:val="00582B86"/>
    <w:rsid w:val="005A61AE"/>
    <w:rsid w:val="0062273B"/>
    <w:rsid w:val="006475BD"/>
    <w:rsid w:val="007109D3"/>
    <w:rsid w:val="007205AB"/>
    <w:rsid w:val="00763F37"/>
    <w:rsid w:val="007A0C2A"/>
    <w:rsid w:val="007B5F0A"/>
    <w:rsid w:val="007B6CE6"/>
    <w:rsid w:val="007E0A29"/>
    <w:rsid w:val="008071DB"/>
    <w:rsid w:val="008437B9"/>
    <w:rsid w:val="008857F6"/>
    <w:rsid w:val="008E5167"/>
    <w:rsid w:val="008F4667"/>
    <w:rsid w:val="00911443"/>
    <w:rsid w:val="0094327B"/>
    <w:rsid w:val="00995A4E"/>
    <w:rsid w:val="00AA0DD9"/>
    <w:rsid w:val="00AC78A4"/>
    <w:rsid w:val="00B253BC"/>
    <w:rsid w:val="00B3756A"/>
    <w:rsid w:val="00B4413C"/>
    <w:rsid w:val="00B66EE6"/>
    <w:rsid w:val="00C4261C"/>
    <w:rsid w:val="00C85E8B"/>
    <w:rsid w:val="00CD1C7B"/>
    <w:rsid w:val="00CD45A3"/>
    <w:rsid w:val="00D56F3F"/>
    <w:rsid w:val="00D66C7C"/>
    <w:rsid w:val="00D81184"/>
    <w:rsid w:val="00DA47C4"/>
    <w:rsid w:val="00E22A42"/>
    <w:rsid w:val="00E455B0"/>
    <w:rsid w:val="00E54DE6"/>
    <w:rsid w:val="00EB0817"/>
    <w:rsid w:val="00EF4C79"/>
    <w:rsid w:val="00F334C6"/>
    <w:rsid w:val="00F61142"/>
    <w:rsid w:val="00F65F1F"/>
    <w:rsid w:val="00FB751C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273B"/>
  </w:style>
  <w:style w:type="paragraph" w:styleId="10">
    <w:name w:val="heading 1"/>
    <w:basedOn w:val="a1"/>
    <w:next w:val="a1"/>
    <w:link w:val="11"/>
    <w:uiPriority w:val="9"/>
    <w:qFormat/>
    <w:rsid w:val="006227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62273B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2273B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62273B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62273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62273B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62273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rsid w:val="006227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62273B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6227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62273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62273B"/>
    <w:rPr>
      <w:rFonts w:ascii="Cambria" w:eastAsia="Times New Roman" w:hAnsi="Cambria" w:cs="Cambria"/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uiPriority w:val="9"/>
    <w:rsid w:val="0062273B"/>
    <w:rPr>
      <w:rFonts w:eastAsia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3"/>
    <w:link w:val="5"/>
    <w:uiPriority w:val="9"/>
    <w:rsid w:val="0062273B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62273B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62273B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rsid w:val="006227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62273B"/>
    <w:rPr>
      <w:rFonts w:ascii="Cambria" w:hAnsi="Cambria"/>
      <w:i/>
      <w:iCs/>
      <w:color w:val="404040"/>
      <w:sz w:val="20"/>
      <w:szCs w:val="20"/>
      <w:lang w:eastAsia="ru-RU"/>
    </w:rPr>
  </w:style>
  <w:style w:type="paragraph" w:customStyle="1" w:styleId="a0">
    <w:name w:val="С_Список"/>
    <w:qFormat/>
    <w:rsid w:val="0062273B"/>
    <w:pPr>
      <w:numPr>
        <w:numId w:val="2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a6">
    <w:name w:val="Союзмаш_без_абз"/>
    <w:basedOn w:val="a2"/>
    <w:qFormat/>
    <w:rsid w:val="0062273B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62273B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62273B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622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2273B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62273B"/>
    <w:pPr>
      <w:spacing w:after="100"/>
      <w:ind w:left="480"/>
    </w:pPr>
  </w:style>
  <w:style w:type="table" w:styleId="1-5">
    <w:name w:val="Medium Shading 1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6227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62273B"/>
  </w:style>
  <w:style w:type="paragraph" w:styleId="ad">
    <w:name w:val="footer"/>
    <w:basedOn w:val="a1"/>
    <w:link w:val="ae"/>
    <w:uiPriority w:val="99"/>
    <w:rsid w:val="006227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2273B"/>
  </w:style>
  <w:style w:type="paragraph" w:customStyle="1" w:styleId="af">
    <w:name w:val="Союзмаш_Табл"/>
    <w:basedOn w:val="a6"/>
    <w:qFormat/>
    <w:rsid w:val="0062273B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6227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62273B"/>
    <w:rPr>
      <w:sz w:val="24"/>
      <w:szCs w:val="24"/>
      <w:lang w:val="ru-RU" w:eastAsia="en-US"/>
    </w:rPr>
  </w:style>
  <w:style w:type="paragraph" w:styleId="af1">
    <w:name w:val="footnote text"/>
    <w:aliases w:val="Table_Footnote_last,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1"/>
    <w:link w:val="af2"/>
    <w:uiPriority w:val="99"/>
    <w:rsid w:val="0062273B"/>
    <w:rPr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3"/>
    <w:link w:val="af1"/>
    <w:uiPriority w:val="99"/>
    <w:rsid w:val="0062273B"/>
    <w:rPr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3"/>
    <w:uiPriority w:val="99"/>
    <w:rsid w:val="0062273B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62273B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62273B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62273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62273B"/>
    <w:rPr>
      <w:sz w:val="20"/>
      <w:szCs w:val="20"/>
    </w:rPr>
  </w:style>
  <w:style w:type="paragraph" w:styleId="af8">
    <w:name w:val="annotation subject"/>
    <w:basedOn w:val="a1"/>
    <w:link w:val="af9"/>
    <w:uiPriority w:val="99"/>
    <w:semiHidden/>
    <w:rsid w:val="0062273B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2273B"/>
    <w:rPr>
      <w:b/>
      <w:bCs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rsid w:val="0062273B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62273B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62273B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62273B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62273B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62273B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62273B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a">
    <w:name w:val="Subtle Emphasis"/>
    <w:basedOn w:val="a3"/>
    <w:uiPriority w:val="99"/>
    <w:qFormat/>
    <w:rsid w:val="0062273B"/>
    <w:rPr>
      <w:i/>
      <w:iCs/>
      <w:color w:val="808080"/>
    </w:rPr>
  </w:style>
  <w:style w:type="character" w:customStyle="1" w:styleId="afb">
    <w:name w:val="Текст концевой сноски Знак"/>
    <w:basedOn w:val="a3"/>
    <w:link w:val="afc"/>
    <w:uiPriority w:val="99"/>
    <w:semiHidden/>
    <w:locked/>
    <w:rsid w:val="0062273B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1"/>
    <w:link w:val="afb"/>
    <w:uiPriority w:val="99"/>
    <w:semiHidden/>
    <w:rsid w:val="006227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3"/>
    <w:uiPriority w:val="99"/>
    <w:semiHidden/>
    <w:rsid w:val="0062273B"/>
    <w:rPr>
      <w:sz w:val="20"/>
      <w:szCs w:val="20"/>
    </w:rPr>
  </w:style>
  <w:style w:type="character" w:styleId="afd">
    <w:name w:val="endnote reference"/>
    <w:basedOn w:val="a3"/>
    <w:uiPriority w:val="99"/>
    <w:semiHidden/>
    <w:rsid w:val="0062273B"/>
    <w:rPr>
      <w:vertAlign w:val="superscript"/>
    </w:rPr>
  </w:style>
  <w:style w:type="table" w:styleId="-5">
    <w:name w:val="Light Shading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e">
    <w:name w:val="Символ сноски"/>
    <w:uiPriority w:val="99"/>
    <w:rsid w:val="0062273B"/>
    <w:rPr>
      <w:vertAlign w:val="superscript"/>
    </w:rPr>
  </w:style>
  <w:style w:type="paragraph" w:customStyle="1" w:styleId="aff">
    <w:name w:val="Союзмаш_табл_ц"/>
    <w:basedOn w:val="af"/>
    <w:qFormat/>
    <w:rsid w:val="0062273B"/>
    <w:pPr>
      <w:jc w:val="center"/>
    </w:pPr>
  </w:style>
  <w:style w:type="numbering" w:customStyle="1" w:styleId="1">
    <w:name w:val="Стиль1"/>
    <w:rsid w:val="0062273B"/>
    <w:pPr>
      <w:numPr>
        <w:numId w:val="1"/>
      </w:numPr>
    </w:pPr>
  </w:style>
  <w:style w:type="paragraph" w:styleId="aff0">
    <w:name w:val="Revision"/>
    <w:hidden/>
    <w:uiPriority w:val="99"/>
    <w:semiHidden/>
    <w:rsid w:val="0062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оюзмаш"/>
    <w:qFormat/>
    <w:rsid w:val="0062273B"/>
    <w:pPr>
      <w:spacing w:after="120" w:line="276" w:lineRule="auto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ff1">
    <w:name w:val="Прилож"/>
    <w:qFormat/>
    <w:rsid w:val="0062273B"/>
    <w:pPr>
      <w:pageBreakBefore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f2">
    <w:name w:val="Title"/>
    <w:next w:val="a1"/>
    <w:link w:val="aff3"/>
    <w:uiPriority w:val="10"/>
    <w:unhideWhenUsed/>
    <w:qFormat/>
    <w:rsid w:val="0062273B"/>
    <w:pPr>
      <w:suppressAutoHyphens/>
      <w:spacing w:after="240" w:line="276" w:lineRule="auto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ff3">
    <w:name w:val="Название Знак"/>
    <w:basedOn w:val="a3"/>
    <w:link w:val="aff2"/>
    <w:uiPriority w:val="10"/>
    <w:rsid w:val="0062273B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2"/>
    <w:qFormat/>
    <w:rsid w:val="0062273B"/>
    <w:pPr>
      <w:numPr>
        <w:numId w:val="3"/>
      </w:numPr>
      <w:tabs>
        <w:tab w:val="left" w:pos="567"/>
      </w:tabs>
      <w:ind w:left="426"/>
    </w:pPr>
  </w:style>
  <w:style w:type="character" w:customStyle="1" w:styleId="aff4">
    <w:name w:val="С_зел"/>
    <w:basedOn w:val="a3"/>
    <w:uiPriority w:val="1"/>
    <w:qFormat/>
    <w:rsid w:val="0062273B"/>
    <w:rPr>
      <w:i/>
      <w:iCs/>
      <w:color w:val="00B050"/>
      <w:sz w:val="24"/>
      <w:szCs w:val="26"/>
    </w:rPr>
  </w:style>
  <w:style w:type="paragraph" w:customStyle="1" w:styleId="aff5">
    <w:name w:val="С_рек"/>
    <w:qFormat/>
    <w:rsid w:val="0062273B"/>
    <w:pPr>
      <w:spacing w:after="120" w:line="240" w:lineRule="auto"/>
      <w:ind w:firstLine="709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6">
    <w:name w:val="С_рек_табл"/>
    <w:qFormat/>
    <w:rsid w:val="0062273B"/>
    <w:pPr>
      <w:spacing w:after="0" w:line="240" w:lineRule="auto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7">
    <w:name w:val="Утверждаю"/>
    <w:basedOn w:val="a1"/>
    <w:qFormat/>
    <w:rsid w:val="0062273B"/>
    <w:pPr>
      <w:spacing w:line="276" w:lineRule="auto"/>
      <w:ind w:left="3969"/>
    </w:pPr>
    <w:rPr>
      <w:sz w:val="28"/>
      <w:szCs w:val="28"/>
    </w:rPr>
  </w:style>
  <w:style w:type="character" w:styleId="aff8">
    <w:name w:val="Intense Emphasis"/>
    <w:basedOn w:val="a3"/>
    <w:uiPriority w:val="21"/>
    <w:qFormat/>
    <w:rsid w:val="0062273B"/>
    <w:rPr>
      <w:b/>
      <w:bCs/>
      <w:i/>
      <w:iCs/>
      <w:color w:val="4472C4" w:themeColor="accent1"/>
    </w:rPr>
  </w:style>
  <w:style w:type="paragraph" w:customStyle="1" w:styleId="aff9">
    <w:name w:val="Утв"/>
    <w:basedOn w:val="a2"/>
    <w:qFormat/>
    <w:rsid w:val="0062273B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62273B"/>
    <w:pPr>
      <w:spacing w:after="120"/>
    </w:pPr>
  </w:style>
  <w:style w:type="character" w:styleId="affa">
    <w:name w:val="Intense Reference"/>
    <w:basedOn w:val="a3"/>
    <w:uiPriority w:val="32"/>
    <w:qFormat/>
    <w:rsid w:val="0062273B"/>
    <w:rPr>
      <w:b/>
      <w:bCs/>
      <w:smallCaps/>
      <w:color w:val="4472C4" w:themeColor="accent1"/>
      <w:spacing w:val="5"/>
    </w:rPr>
  </w:style>
  <w:style w:type="character" w:customStyle="1" w:styleId="affb">
    <w:name w:val="С_выбор"/>
    <w:basedOn w:val="a3"/>
    <w:uiPriority w:val="1"/>
    <w:qFormat/>
    <w:rsid w:val="0062273B"/>
    <w:rPr>
      <w:u w:val="single"/>
    </w:rPr>
  </w:style>
  <w:style w:type="table" w:customStyle="1" w:styleId="210">
    <w:name w:val="Таблица простая 21"/>
    <w:basedOn w:val="a4"/>
    <w:uiPriority w:val="42"/>
    <w:rsid w:val="00622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c">
    <w:name w:val="Book Title"/>
    <w:basedOn w:val="a3"/>
    <w:uiPriority w:val="33"/>
    <w:qFormat/>
    <w:rsid w:val="0062273B"/>
    <w:rPr>
      <w:b/>
      <w:bCs/>
      <w:i/>
      <w:iCs/>
      <w:spacing w:val="5"/>
    </w:rPr>
  </w:style>
  <w:style w:type="paragraph" w:styleId="affd">
    <w:name w:val="TOC Heading"/>
    <w:basedOn w:val="10"/>
    <w:next w:val="a1"/>
    <w:uiPriority w:val="39"/>
    <w:unhideWhenUsed/>
    <w:qFormat/>
    <w:rsid w:val="0062273B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fe">
    <w:name w:val="Hyperlink"/>
    <w:basedOn w:val="a3"/>
    <w:uiPriority w:val="99"/>
    <w:unhideWhenUsed/>
    <w:rsid w:val="0062273B"/>
    <w:rPr>
      <w:color w:val="0563C1" w:themeColor="hyperlink"/>
      <w:u w:val="single"/>
    </w:rPr>
  </w:style>
  <w:style w:type="paragraph" w:styleId="afff">
    <w:name w:val="List Paragraph"/>
    <w:basedOn w:val="a1"/>
    <w:link w:val="afff0"/>
    <w:uiPriority w:val="34"/>
    <w:qFormat/>
    <w:rsid w:val="0062273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3"/>
    <w:rsid w:val="0062273B"/>
  </w:style>
  <w:style w:type="character" w:customStyle="1" w:styleId="afff0">
    <w:name w:val="Абзац списка Знак"/>
    <w:link w:val="afff"/>
    <w:uiPriority w:val="34"/>
    <w:rsid w:val="0062273B"/>
    <w:rPr>
      <w:rFonts w:ascii="Calibri" w:eastAsia="Times New Roman" w:hAnsi="Calibri" w:cs="Calibri"/>
      <w:lang w:eastAsia="ru-RU"/>
    </w:rPr>
  </w:style>
  <w:style w:type="paragraph" w:styleId="23">
    <w:name w:val="Body Text 2"/>
    <w:basedOn w:val="a1"/>
    <w:link w:val="24"/>
    <w:uiPriority w:val="99"/>
    <w:rsid w:val="006227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6227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2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uiPriority w:val="99"/>
    <w:rsid w:val="00F65F1F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273B"/>
  </w:style>
  <w:style w:type="paragraph" w:styleId="10">
    <w:name w:val="heading 1"/>
    <w:basedOn w:val="a1"/>
    <w:next w:val="a1"/>
    <w:link w:val="11"/>
    <w:uiPriority w:val="9"/>
    <w:qFormat/>
    <w:rsid w:val="006227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62273B"/>
    <w:pPr>
      <w:keepNext/>
      <w:keepLines/>
      <w:suppressAutoHyphens/>
      <w:spacing w:before="240" w:after="120" w:line="240" w:lineRule="auto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2273B"/>
    <w:pPr>
      <w:keepNext/>
      <w:keepLines/>
      <w:suppressAutoHyphens/>
      <w:spacing w:before="120" w:after="120" w:line="240" w:lineRule="auto"/>
      <w:outlineLvl w:val="2"/>
    </w:pPr>
    <w:rPr>
      <w:rFonts w:ascii="Cambria" w:eastAsia="Times New Roman" w:hAnsi="Cambria" w:cs="Cambria"/>
      <w:b/>
      <w:bCs/>
      <w:sz w:val="24"/>
      <w:szCs w:val="26"/>
    </w:rPr>
  </w:style>
  <w:style w:type="paragraph" w:styleId="4">
    <w:name w:val="heading 4"/>
    <w:basedOn w:val="a2"/>
    <w:next w:val="a1"/>
    <w:link w:val="40"/>
    <w:uiPriority w:val="9"/>
    <w:unhideWhenUsed/>
    <w:qFormat/>
    <w:rsid w:val="0062273B"/>
    <w:pPr>
      <w:outlineLvl w:val="3"/>
    </w:pPr>
    <w:rPr>
      <w:u w:val="single"/>
    </w:rPr>
  </w:style>
  <w:style w:type="paragraph" w:styleId="5">
    <w:name w:val="heading 5"/>
    <w:basedOn w:val="a1"/>
    <w:next w:val="a1"/>
    <w:link w:val="50"/>
    <w:uiPriority w:val="9"/>
    <w:qFormat/>
    <w:rsid w:val="0062273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62273B"/>
    <w:pPr>
      <w:spacing w:before="240" w:after="60"/>
      <w:outlineLvl w:val="5"/>
    </w:pPr>
    <w:rPr>
      <w:rFonts w:ascii="Calibri" w:hAnsi="Calibri" w:cs="Calibri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62273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unhideWhenUsed/>
    <w:qFormat/>
    <w:rsid w:val="006227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62273B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6227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62273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62273B"/>
    <w:rPr>
      <w:rFonts w:ascii="Cambria" w:eastAsia="Times New Roman" w:hAnsi="Cambria" w:cs="Cambria"/>
      <w:b/>
      <w:bCs/>
      <w:sz w:val="24"/>
      <w:szCs w:val="26"/>
    </w:rPr>
  </w:style>
  <w:style w:type="character" w:customStyle="1" w:styleId="40">
    <w:name w:val="Заголовок 4 Знак"/>
    <w:basedOn w:val="a3"/>
    <w:link w:val="4"/>
    <w:uiPriority w:val="9"/>
    <w:rsid w:val="0062273B"/>
    <w:rPr>
      <w:rFonts w:eastAsia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3"/>
    <w:link w:val="5"/>
    <w:uiPriority w:val="9"/>
    <w:rsid w:val="0062273B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62273B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62273B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rsid w:val="006227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62273B"/>
    <w:rPr>
      <w:rFonts w:ascii="Cambria" w:hAnsi="Cambria"/>
      <w:i/>
      <w:iCs/>
      <w:color w:val="404040"/>
      <w:sz w:val="20"/>
      <w:szCs w:val="20"/>
      <w:lang w:eastAsia="ru-RU"/>
    </w:rPr>
  </w:style>
  <w:style w:type="paragraph" w:customStyle="1" w:styleId="a0">
    <w:name w:val="С_Список"/>
    <w:qFormat/>
    <w:rsid w:val="0062273B"/>
    <w:pPr>
      <w:numPr>
        <w:numId w:val="2"/>
      </w:numPr>
      <w:spacing w:after="120" w:line="240" w:lineRule="auto"/>
      <w:contextualSpacing/>
      <w:jc w:val="both"/>
    </w:pPr>
    <w:rPr>
      <w:rFonts w:eastAsia="Times New Roman" w:cs="Times New Roman"/>
      <w:sz w:val="24"/>
      <w:szCs w:val="24"/>
    </w:rPr>
  </w:style>
  <w:style w:type="paragraph" w:customStyle="1" w:styleId="a6">
    <w:name w:val="Союзмаш_без_абз"/>
    <w:basedOn w:val="a2"/>
    <w:qFormat/>
    <w:rsid w:val="0062273B"/>
    <w:pPr>
      <w:tabs>
        <w:tab w:val="right" w:leader="underscore" w:pos="9355"/>
      </w:tabs>
      <w:ind w:firstLine="0"/>
    </w:pPr>
  </w:style>
  <w:style w:type="paragraph" w:customStyle="1" w:styleId="a7">
    <w:name w:val="Союзмаш_без_инт"/>
    <w:basedOn w:val="a2"/>
    <w:qFormat/>
    <w:rsid w:val="0062273B"/>
    <w:pPr>
      <w:spacing w:after="60" w:line="240" w:lineRule="auto"/>
    </w:pPr>
  </w:style>
  <w:style w:type="paragraph" w:styleId="12">
    <w:name w:val="toc 1"/>
    <w:basedOn w:val="a1"/>
    <w:next w:val="a1"/>
    <w:autoRedefine/>
    <w:uiPriority w:val="39"/>
    <w:rsid w:val="0062273B"/>
    <w:pPr>
      <w:tabs>
        <w:tab w:val="left" w:pos="480"/>
        <w:tab w:val="right" w:leader="dot" w:pos="9356"/>
      </w:tabs>
      <w:spacing w:after="100"/>
      <w:jc w:val="both"/>
    </w:pPr>
  </w:style>
  <w:style w:type="paragraph" w:styleId="a8">
    <w:name w:val="Balloon Text"/>
    <w:basedOn w:val="a1"/>
    <w:link w:val="a9"/>
    <w:uiPriority w:val="99"/>
    <w:semiHidden/>
    <w:rsid w:val="006227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2273B"/>
    <w:rPr>
      <w:rFonts w:ascii="Tahoma" w:hAnsi="Tahoma" w:cs="Tahoma"/>
      <w:sz w:val="16"/>
      <w:szCs w:val="16"/>
    </w:rPr>
  </w:style>
  <w:style w:type="table" w:styleId="aa">
    <w:name w:val="Table Grid"/>
    <w:basedOn w:val="a4"/>
    <w:uiPriority w:val="3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1"/>
    <w:next w:val="a1"/>
    <w:autoRedefine/>
    <w:uiPriority w:val="39"/>
    <w:rsid w:val="0062273B"/>
    <w:pPr>
      <w:spacing w:after="100"/>
      <w:ind w:left="480"/>
    </w:pPr>
  </w:style>
  <w:style w:type="table" w:styleId="1-5">
    <w:name w:val="Medium Shading 1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header"/>
    <w:basedOn w:val="a1"/>
    <w:link w:val="ac"/>
    <w:uiPriority w:val="99"/>
    <w:rsid w:val="006227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62273B"/>
  </w:style>
  <w:style w:type="paragraph" w:styleId="ad">
    <w:name w:val="footer"/>
    <w:basedOn w:val="a1"/>
    <w:link w:val="ae"/>
    <w:uiPriority w:val="99"/>
    <w:rsid w:val="006227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62273B"/>
  </w:style>
  <w:style w:type="paragraph" w:customStyle="1" w:styleId="af">
    <w:name w:val="Союзмаш_Табл"/>
    <w:basedOn w:val="a6"/>
    <w:qFormat/>
    <w:rsid w:val="0062273B"/>
    <w:pPr>
      <w:spacing w:after="0" w:line="240" w:lineRule="auto"/>
      <w:jc w:val="left"/>
    </w:pPr>
  </w:style>
  <w:style w:type="table" w:customStyle="1" w:styleId="13">
    <w:name w:val="Сетка таблицы светлая1"/>
    <w:basedOn w:val="a4"/>
    <w:uiPriority w:val="40"/>
    <w:rsid w:val="0062273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3"/>
    <w:uiPriority w:val="99"/>
    <w:rsid w:val="0062273B"/>
    <w:rPr>
      <w:sz w:val="24"/>
      <w:szCs w:val="24"/>
      <w:lang w:val="ru-RU" w:eastAsia="en-US"/>
    </w:rPr>
  </w:style>
  <w:style w:type="paragraph" w:styleId="af1">
    <w:name w:val="footnote text"/>
    <w:aliases w:val="Table_Footnote_last,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Текст сноски-FN"/>
    <w:basedOn w:val="a1"/>
    <w:link w:val="af2"/>
    <w:uiPriority w:val="99"/>
    <w:rsid w:val="0062273B"/>
    <w:rPr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1,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3"/>
    <w:link w:val="af1"/>
    <w:uiPriority w:val="99"/>
    <w:rsid w:val="0062273B"/>
    <w:rPr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3"/>
    <w:uiPriority w:val="99"/>
    <w:rsid w:val="0062273B"/>
    <w:rPr>
      <w:sz w:val="24"/>
      <w:szCs w:val="24"/>
      <w:vertAlign w:val="superscript"/>
      <w:lang w:val="ru-RU" w:eastAsia="en-US"/>
    </w:rPr>
  </w:style>
  <w:style w:type="character" w:styleId="af4">
    <w:name w:val="Strong"/>
    <w:basedOn w:val="a3"/>
    <w:uiPriority w:val="99"/>
    <w:qFormat/>
    <w:rsid w:val="0062273B"/>
    <w:rPr>
      <w:b/>
      <w:bCs/>
      <w:sz w:val="24"/>
      <w:szCs w:val="24"/>
      <w:lang w:val="ru-RU" w:eastAsia="en-US"/>
    </w:rPr>
  </w:style>
  <w:style w:type="character" w:styleId="af5">
    <w:name w:val="annotation reference"/>
    <w:basedOn w:val="a3"/>
    <w:uiPriority w:val="99"/>
    <w:semiHidden/>
    <w:rsid w:val="0062273B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62273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62273B"/>
    <w:rPr>
      <w:sz w:val="20"/>
      <w:szCs w:val="20"/>
    </w:rPr>
  </w:style>
  <w:style w:type="paragraph" w:styleId="af8">
    <w:name w:val="annotation subject"/>
    <w:basedOn w:val="a1"/>
    <w:link w:val="af9"/>
    <w:uiPriority w:val="99"/>
    <w:semiHidden/>
    <w:rsid w:val="0062273B"/>
    <w:pPr>
      <w:spacing w:line="276" w:lineRule="auto"/>
    </w:pPr>
    <w:rPr>
      <w:b/>
      <w:bCs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2273B"/>
    <w:rPr>
      <w:b/>
      <w:bCs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rsid w:val="0062273B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noProof/>
      <w:lang w:eastAsia="ru-RU"/>
    </w:rPr>
  </w:style>
  <w:style w:type="paragraph" w:styleId="41">
    <w:name w:val="toc 4"/>
    <w:basedOn w:val="a1"/>
    <w:next w:val="a1"/>
    <w:autoRedefine/>
    <w:uiPriority w:val="39"/>
    <w:rsid w:val="0062273B"/>
    <w:pPr>
      <w:spacing w:line="276" w:lineRule="auto"/>
      <w:ind w:left="84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62273B"/>
    <w:pPr>
      <w:spacing w:line="276" w:lineRule="auto"/>
      <w:ind w:left="112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62273B"/>
    <w:pPr>
      <w:spacing w:line="276" w:lineRule="auto"/>
      <w:ind w:left="14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62273B"/>
    <w:pPr>
      <w:spacing w:line="276" w:lineRule="auto"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62273B"/>
    <w:pPr>
      <w:spacing w:line="276" w:lineRule="auto"/>
      <w:ind w:left="1960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62273B"/>
    <w:pPr>
      <w:spacing w:line="276" w:lineRule="auto"/>
      <w:ind w:left="2240"/>
    </w:pPr>
    <w:rPr>
      <w:rFonts w:ascii="Calibri" w:hAnsi="Calibri" w:cs="Calibri"/>
      <w:sz w:val="20"/>
      <w:szCs w:val="20"/>
      <w:lang w:eastAsia="ru-RU"/>
    </w:rPr>
  </w:style>
  <w:style w:type="character" w:styleId="afa">
    <w:name w:val="Subtle Emphasis"/>
    <w:basedOn w:val="a3"/>
    <w:uiPriority w:val="99"/>
    <w:qFormat/>
    <w:rsid w:val="0062273B"/>
    <w:rPr>
      <w:i/>
      <w:iCs/>
      <w:color w:val="808080"/>
    </w:rPr>
  </w:style>
  <w:style w:type="character" w:customStyle="1" w:styleId="afb">
    <w:name w:val="Текст концевой сноски Знак"/>
    <w:basedOn w:val="a3"/>
    <w:link w:val="afc"/>
    <w:uiPriority w:val="99"/>
    <w:semiHidden/>
    <w:locked/>
    <w:rsid w:val="0062273B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1"/>
    <w:link w:val="afb"/>
    <w:uiPriority w:val="99"/>
    <w:semiHidden/>
    <w:rsid w:val="006227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концевой сноски Знак1"/>
    <w:basedOn w:val="a3"/>
    <w:uiPriority w:val="99"/>
    <w:semiHidden/>
    <w:rsid w:val="0062273B"/>
    <w:rPr>
      <w:sz w:val="20"/>
      <w:szCs w:val="20"/>
    </w:rPr>
  </w:style>
  <w:style w:type="character" w:styleId="afd">
    <w:name w:val="endnote reference"/>
    <w:basedOn w:val="a3"/>
    <w:uiPriority w:val="99"/>
    <w:semiHidden/>
    <w:rsid w:val="0062273B"/>
    <w:rPr>
      <w:vertAlign w:val="superscript"/>
    </w:rPr>
  </w:style>
  <w:style w:type="table" w:styleId="-5">
    <w:name w:val="Light Shading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4"/>
    <w:uiPriority w:val="99"/>
    <w:rsid w:val="006227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e">
    <w:name w:val="Символ сноски"/>
    <w:uiPriority w:val="99"/>
    <w:rsid w:val="0062273B"/>
    <w:rPr>
      <w:vertAlign w:val="superscript"/>
    </w:rPr>
  </w:style>
  <w:style w:type="paragraph" w:customStyle="1" w:styleId="aff">
    <w:name w:val="Союзмаш_табл_ц"/>
    <w:basedOn w:val="af"/>
    <w:qFormat/>
    <w:rsid w:val="0062273B"/>
    <w:pPr>
      <w:jc w:val="center"/>
    </w:pPr>
  </w:style>
  <w:style w:type="numbering" w:customStyle="1" w:styleId="1">
    <w:name w:val="Стиль1"/>
    <w:rsid w:val="0062273B"/>
    <w:pPr>
      <w:numPr>
        <w:numId w:val="1"/>
      </w:numPr>
    </w:pPr>
  </w:style>
  <w:style w:type="paragraph" w:styleId="aff0">
    <w:name w:val="Revision"/>
    <w:hidden/>
    <w:uiPriority w:val="99"/>
    <w:semiHidden/>
    <w:rsid w:val="0062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">
    <w:name w:val="Союзмаш"/>
    <w:qFormat/>
    <w:rsid w:val="0062273B"/>
    <w:pPr>
      <w:spacing w:after="120" w:line="276" w:lineRule="auto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ff1">
    <w:name w:val="Прилож"/>
    <w:qFormat/>
    <w:rsid w:val="0062273B"/>
    <w:pPr>
      <w:pageBreakBefore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f2">
    <w:name w:val="Title"/>
    <w:next w:val="a1"/>
    <w:link w:val="aff3"/>
    <w:uiPriority w:val="10"/>
    <w:unhideWhenUsed/>
    <w:qFormat/>
    <w:rsid w:val="0062273B"/>
    <w:pPr>
      <w:suppressAutoHyphens/>
      <w:spacing w:after="240" w:line="276" w:lineRule="auto"/>
      <w:contextualSpacing/>
      <w:jc w:val="center"/>
    </w:pPr>
    <w:rPr>
      <w:rFonts w:ascii="Cambria" w:eastAsiaTheme="majorEastAsia" w:hAnsi="Cambria" w:cstheme="majorBidi"/>
      <w:b/>
      <w:kern w:val="28"/>
      <w:sz w:val="32"/>
      <w:szCs w:val="32"/>
    </w:rPr>
  </w:style>
  <w:style w:type="character" w:customStyle="1" w:styleId="aff3">
    <w:name w:val="Название Знак"/>
    <w:basedOn w:val="a3"/>
    <w:link w:val="aff2"/>
    <w:uiPriority w:val="10"/>
    <w:rsid w:val="0062273B"/>
    <w:rPr>
      <w:rFonts w:ascii="Cambria" w:eastAsiaTheme="majorEastAsia" w:hAnsi="Cambria" w:cstheme="majorBidi"/>
      <w:b/>
      <w:kern w:val="28"/>
      <w:sz w:val="32"/>
      <w:szCs w:val="32"/>
    </w:rPr>
  </w:style>
  <w:style w:type="paragraph" w:customStyle="1" w:styleId="a">
    <w:name w:val="Н_Союзмаш"/>
    <w:basedOn w:val="a2"/>
    <w:qFormat/>
    <w:rsid w:val="0062273B"/>
    <w:pPr>
      <w:numPr>
        <w:numId w:val="3"/>
      </w:numPr>
      <w:tabs>
        <w:tab w:val="left" w:pos="567"/>
      </w:tabs>
      <w:ind w:left="426"/>
    </w:pPr>
  </w:style>
  <w:style w:type="character" w:customStyle="1" w:styleId="aff4">
    <w:name w:val="С_зел"/>
    <w:basedOn w:val="a3"/>
    <w:uiPriority w:val="1"/>
    <w:qFormat/>
    <w:rsid w:val="0062273B"/>
    <w:rPr>
      <w:i/>
      <w:iCs/>
      <w:color w:val="00B050"/>
      <w:sz w:val="24"/>
      <w:szCs w:val="26"/>
    </w:rPr>
  </w:style>
  <w:style w:type="paragraph" w:customStyle="1" w:styleId="aff5">
    <w:name w:val="С_рек"/>
    <w:qFormat/>
    <w:rsid w:val="0062273B"/>
    <w:pPr>
      <w:spacing w:after="120" w:line="240" w:lineRule="auto"/>
      <w:ind w:firstLine="709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6">
    <w:name w:val="С_рек_табл"/>
    <w:qFormat/>
    <w:rsid w:val="0062273B"/>
    <w:pPr>
      <w:spacing w:after="0" w:line="240" w:lineRule="auto"/>
    </w:pPr>
    <w:rPr>
      <w:rFonts w:eastAsia="Times New Roman" w:cs="Times New Roman"/>
      <w:i/>
      <w:color w:val="00B050"/>
      <w:sz w:val="24"/>
      <w:szCs w:val="24"/>
      <w:lang w:eastAsia="ru-RU"/>
    </w:rPr>
  </w:style>
  <w:style w:type="paragraph" w:customStyle="1" w:styleId="aff7">
    <w:name w:val="Утверждаю"/>
    <w:basedOn w:val="a1"/>
    <w:qFormat/>
    <w:rsid w:val="0062273B"/>
    <w:pPr>
      <w:spacing w:line="276" w:lineRule="auto"/>
      <w:ind w:left="3969"/>
    </w:pPr>
    <w:rPr>
      <w:sz w:val="28"/>
      <w:szCs w:val="28"/>
    </w:rPr>
  </w:style>
  <w:style w:type="character" w:styleId="aff8">
    <w:name w:val="Intense Emphasis"/>
    <w:basedOn w:val="a3"/>
    <w:uiPriority w:val="21"/>
    <w:qFormat/>
    <w:rsid w:val="0062273B"/>
    <w:rPr>
      <w:b/>
      <w:bCs/>
      <w:i/>
      <w:iCs/>
      <w:color w:val="4472C4" w:themeColor="accent1"/>
    </w:rPr>
  </w:style>
  <w:style w:type="paragraph" w:customStyle="1" w:styleId="aff9">
    <w:name w:val="Утв"/>
    <w:basedOn w:val="a2"/>
    <w:qFormat/>
    <w:rsid w:val="0062273B"/>
    <w:pPr>
      <w:spacing w:line="240" w:lineRule="auto"/>
      <w:ind w:left="4536" w:firstLine="0"/>
    </w:pPr>
  </w:style>
  <w:style w:type="paragraph" w:customStyle="1" w:styleId="62">
    <w:name w:val="Союзмаш_Табл+6"/>
    <w:basedOn w:val="af"/>
    <w:qFormat/>
    <w:rsid w:val="0062273B"/>
    <w:pPr>
      <w:spacing w:after="120"/>
    </w:pPr>
  </w:style>
  <w:style w:type="character" w:styleId="affa">
    <w:name w:val="Intense Reference"/>
    <w:basedOn w:val="a3"/>
    <w:uiPriority w:val="32"/>
    <w:qFormat/>
    <w:rsid w:val="0062273B"/>
    <w:rPr>
      <w:b/>
      <w:bCs/>
      <w:smallCaps/>
      <w:color w:val="4472C4" w:themeColor="accent1"/>
      <w:spacing w:val="5"/>
    </w:rPr>
  </w:style>
  <w:style w:type="character" w:customStyle="1" w:styleId="affb">
    <w:name w:val="С_выбор"/>
    <w:basedOn w:val="a3"/>
    <w:uiPriority w:val="1"/>
    <w:qFormat/>
    <w:rsid w:val="0062273B"/>
    <w:rPr>
      <w:u w:val="single"/>
    </w:rPr>
  </w:style>
  <w:style w:type="table" w:customStyle="1" w:styleId="210">
    <w:name w:val="Таблица простая 21"/>
    <w:basedOn w:val="a4"/>
    <w:uiPriority w:val="42"/>
    <w:rsid w:val="00622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fc">
    <w:name w:val="Book Title"/>
    <w:basedOn w:val="a3"/>
    <w:uiPriority w:val="33"/>
    <w:qFormat/>
    <w:rsid w:val="0062273B"/>
    <w:rPr>
      <w:b/>
      <w:bCs/>
      <w:i/>
      <w:iCs/>
      <w:spacing w:val="5"/>
    </w:rPr>
  </w:style>
  <w:style w:type="paragraph" w:styleId="affd">
    <w:name w:val="TOC Heading"/>
    <w:basedOn w:val="10"/>
    <w:next w:val="a1"/>
    <w:uiPriority w:val="39"/>
    <w:unhideWhenUsed/>
    <w:qFormat/>
    <w:rsid w:val="0062273B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fe">
    <w:name w:val="Hyperlink"/>
    <w:basedOn w:val="a3"/>
    <w:uiPriority w:val="99"/>
    <w:unhideWhenUsed/>
    <w:rsid w:val="0062273B"/>
    <w:rPr>
      <w:color w:val="0563C1" w:themeColor="hyperlink"/>
      <w:u w:val="single"/>
    </w:rPr>
  </w:style>
  <w:style w:type="paragraph" w:styleId="afff">
    <w:name w:val="List Paragraph"/>
    <w:basedOn w:val="a1"/>
    <w:link w:val="afff0"/>
    <w:uiPriority w:val="34"/>
    <w:qFormat/>
    <w:rsid w:val="0062273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3"/>
    <w:rsid w:val="0062273B"/>
  </w:style>
  <w:style w:type="character" w:customStyle="1" w:styleId="afff0">
    <w:name w:val="Абзац списка Знак"/>
    <w:link w:val="afff"/>
    <w:uiPriority w:val="34"/>
    <w:rsid w:val="0062273B"/>
    <w:rPr>
      <w:rFonts w:ascii="Calibri" w:eastAsia="Times New Roman" w:hAnsi="Calibri" w:cs="Calibri"/>
      <w:lang w:eastAsia="ru-RU"/>
    </w:rPr>
  </w:style>
  <w:style w:type="paragraph" w:styleId="23">
    <w:name w:val="Body Text 2"/>
    <w:basedOn w:val="a1"/>
    <w:link w:val="24"/>
    <w:uiPriority w:val="99"/>
    <w:rsid w:val="006227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6227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2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uiPriority w:val="99"/>
    <w:rsid w:val="00F65F1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Баранова</dc:creator>
  <cp:keywords/>
  <dc:description/>
  <cp:lastModifiedBy>Рамановская Станислава Николаевна</cp:lastModifiedBy>
  <cp:revision>42</cp:revision>
  <cp:lastPrinted>2018-04-11T09:48:00Z</cp:lastPrinted>
  <dcterms:created xsi:type="dcterms:W3CDTF">2018-03-28T15:58:00Z</dcterms:created>
  <dcterms:modified xsi:type="dcterms:W3CDTF">2018-12-11T08:43:00Z</dcterms:modified>
</cp:coreProperties>
</file>