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81EFE" w14:textId="77777777" w:rsidR="00C67DE2" w:rsidRPr="00C67DE2" w:rsidRDefault="00C67DE2" w:rsidP="00C67DE2">
      <w:pPr>
        <w:pStyle w:val="aff1"/>
        <w:spacing w:after="0" w:line="240" w:lineRule="auto"/>
        <w:rPr>
          <w:rFonts w:ascii="Times New Roman" w:hAnsi="Times New Roman"/>
          <w:b w:val="0"/>
          <w:i/>
          <w:sz w:val="28"/>
          <w:szCs w:val="28"/>
        </w:rPr>
      </w:pPr>
      <w:bookmarkStart w:id="0" w:name="_Toc485227864"/>
      <w:bookmarkStart w:id="1" w:name="_Toc511208862"/>
      <w:r w:rsidRPr="00C67DE2">
        <w:rPr>
          <w:rFonts w:ascii="Times New Roman" w:hAnsi="Times New Roman"/>
          <w:b w:val="0"/>
          <w:i/>
          <w:sz w:val="28"/>
          <w:szCs w:val="28"/>
        </w:rPr>
        <w:t xml:space="preserve">Приложение </w:t>
      </w:r>
      <w:bookmarkEnd w:id="0"/>
      <w:bookmarkEnd w:id="1"/>
      <w:r w:rsidRPr="00C67DE2">
        <w:rPr>
          <w:rFonts w:ascii="Times New Roman" w:hAnsi="Times New Roman"/>
          <w:b w:val="0"/>
          <w:i/>
          <w:sz w:val="28"/>
          <w:szCs w:val="28"/>
        </w:rPr>
        <w:t>3</w:t>
      </w:r>
    </w:p>
    <w:p w14:paraId="5AC9C579" w14:textId="77777777" w:rsidR="00C67DE2" w:rsidRDefault="00C67DE2" w:rsidP="00C67DE2">
      <w:pPr>
        <w:pStyle w:val="aff9"/>
        <w:spacing w:after="0"/>
        <w:rPr>
          <w:rFonts w:ascii="Times New Roman" w:hAnsi="Times New Roman"/>
        </w:rPr>
      </w:pPr>
    </w:p>
    <w:p w14:paraId="09A98C93" w14:textId="77777777" w:rsidR="00C67DE2" w:rsidRPr="00C67DE2" w:rsidRDefault="00C67DE2" w:rsidP="00C67DE2">
      <w:pPr>
        <w:pStyle w:val="aff9"/>
        <w:spacing w:after="0"/>
        <w:ind w:left="4962"/>
        <w:jc w:val="left"/>
        <w:rPr>
          <w:rFonts w:ascii="Times New Roman" w:hAnsi="Times New Roman"/>
          <w:sz w:val="28"/>
          <w:szCs w:val="28"/>
        </w:rPr>
      </w:pPr>
      <w:r w:rsidRPr="00C67DE2">
        <w:rPr>
          <w:rFonts w:ascii="Times New Roman" w:hAnsi="Times New Roman"/>
          <w:sz w:val="28"/>
          <w:szCs w:val="28"/>
        </w:rPr>
        <w:t>УТВЕРЖДАЮ</w:t>
      </w:r>
    </w:p>
    <w:p w14:paraId="4882A02B" w14:textId="77777777" w:rsidR="00C67DE2" w:rsidRPr="00C67DE2" w:rsidRDefault="00C67DE2" w:rsidP="00C67DE2">
      <w:pPr>
        <w:pStyle w:val="aff9"/>
        <w:spacing w:after="0"/>
        <w:ind w:left="4962"/>
        <w:jc w:val="left"/>
        <w:rPr>
          <w:rFonts w:ascii="Times New Roman" w:hAnsi="Times New Roman"/>
          <w:sz w:val="28"/>
          <w:szCs w:val="28"/>
        </w:rPr>
      </w:pPr>
    </w:p>
    <w:p w14:paraId="5647775F" w14:textId="77777777" w:rsidR="00C67DE2" w:rsidRPr="00C67DE2" w:rsidRDefault="00C67DE2" w:rsidP="00C67DE2">
      <w:pPr>
        <w:pStyle w:val="aff9"/>
        <w:spacing w:after="0"/>
        <w:ind w:left="4962"/>
        <w:jc w:val="left"/>
        <w:rPr>
          <w:rFonts w:ascii="Times New Roman" w:hAnsi="Times New Roman"/>
          <w:sz w:val="28"/>
          <w:szCs w:val="28"/>
        </w:rPr>
      </w:pPr>
      <w:r w:rsidRPr="00C67DE2">
        <w:rPr>
          <w:rFonts w:ascii="Times New Roman" w:hAnsi="Times New Roman"/>
          <w:sz w:val="28"/>
          <w:szCs w:val="28"/>
        </w:rPr>
        <w:t>Председатель Экспертного совета</w:t>
      </w:r>
    </w:p>
    <w:p w14:paraId="0EBB6AFB" w14:textId="77777777" w:rsidR="00C67DE2" w:rsidRPr="00C67DE2" w:rsidRDefault="00C67DE2" w:rsidP="00C67DE2">
      <w:pPr>
        <w:pStyle w:val="aff9"/>
        <w:spacing w:after="0"/>
        <w:ind w:left="4962"/>
        <w:jc w:val="left"/>
        <w:rPr>
          <w:rFonts w:ascii="Times New Roman" w:hAnsi="Times New Roman"/>
          <w:sz w:val="28"/>
          <w:szCs w:val="28"/>
        </w:rPr>
      </w:pPr>
    </w:p>
    <w:p w14:paraId="4703CF23" w14:textId="77777777" w:rsidR="00C67DE2" w:rsidRPr="00C67DE2" w:rsidRDefault="00C67DE2" w:rsidP="00C67DE2">
      <w:pPr>
        <w:pStyle w:val="aff9"/>
        <w:spacing w:after="0"/>
        <w:ind w:left="4962"/>
        <w:jc w:val="left"/>
        <w:rPr>
          <w:rFonts w:ascii="Times New Roman" w:hAnsi="Times New Roman"/>
          <w:sz w:val="28"/>
          <w:szCs w:val="28"/>
        </w:rPr>
      </w:pPr>
      <w:r w:rsidRPr="00C67DE2">
        <w:rPr>
          <w:rFonts w:ascii="Times New Roman" w:hAnsi="Times New Roman"/>
          <w:sz w:val="28"/>
          <w:szCs w:val="28"/>
        </w:rPr>
        <w:t xml:space="preserve">__________________ </w:t>
      </w:r>
      <w:r w:rsidRPr="00C67DE2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>
              <w:default w:val="И.О. Фамилия"/>
            </w:textInput>
          </w:ffData>
        </w:fldChar>
      </w:r>
      <w:r w:rsidRPr="00C67DE2">
        <w:rPr>
          <w:rFonts w:ascii="Times New Roman" w:hAnsi="Times New Roman"/>
          <w:sz w:val="28"/>
          <w:szCs w:val="28"/>
        </w:rPr>
        <w:instrText xml:space="preserve"> FORMTEXT </w:instrText>
      </w:r>
      <w:r w:rsidRPr="00C67DE2">
        <w:rPr>
          <w:rFonts w:ascii="Times New Roman" w:hAnsi="Times New Roman"/>
          <w:sz w:val="28"/>
          <w:szCs w:val="28"/>
        </w:rPr>
      </w:r>
      <w:r w:rsidRPr="00C67DE2">
        <w:rPr>
          <w:rFonts w:ascii="Times New Roman" w:hAnsi="Times New Roman"/>
          <w:sz w:val="28"/>
          <w:szCs w:val="28"/>
        </w:rPr>
        <w:fldChar w:fldCharType="separate"/>
      </w:r>
      <w:r w:rsidRPr="00C67DE2">
        <w:rPr>
          <w:rFonts w:ascii="Times New Roman" w:hAnsi="Times New Roman"/>
          <w:noProof/>
          <w:sz w:val="28"/>
          <w:szCs w:val="28"/>
        </w:rPr>
        <w:t>И.О. Фамилия</w:t>
      </w:r>
      <w:r w:rsidRPr="00C67DE2">
        <w:rPr>
          <w:rFonts w:ascii="Times New Roman" w:hAnsi="Times New Roman"/>
          <w:sz w:val="28"/>
          <w:szCs w:val="28"/>
        </w:rPr>
        <w:fldChar w:fldCharType="end"/>
      </w:r>
    </w:p>
    <w:p w14:paraId="782E5524" w14:textId="77777777" w:rsidR="00C67DE2" w:rsidRPr="00C67DE2" w:rsidRDefault="00C67DE2" w:rsidP="00C67DE2">
      <w:pPr>
        <w:pStyle w:val="aff9"/>
        <w:spacing w:after="0"/>
        <w:ind w:left="4962"/>
        <w:jc w:val="left"/>
        <w:rPr>
          <w:rFonts w:ascii="Times New Roman" w:hAnsi="Times New Roman"/>
          <w:sz w:val="28"/>
          <w:szCs w:val="28"/>
        </w:rPr>
      </w:pPr>
    </w:p>
    <w:p w14:paraId="248547B5" w14:textId="77777777" w:rsidR="00C67DE2" w:rsidRPr="00C67DE2" w:rsidRDefault="00C67DE2" w:rsidP="00C67DE2">
      <w:pPr>
        <w:pStyle w:val="aff9"/>
        <w:spacing w:after="0"/>
        <w:ind w:left="4962"/>
        <w:jc w:val="left"/>
        <w:rPr>
          <w:rFonts w:ascii="Times New Roman" w:hAnsi="Times New Roman"/>
          <w:sz w:val="28"/>
          <w:szCs w:val="28"/>
        </w:rPr>
      </w:pPr>
      <w:r w:rsidRPr="00C67DE2">
        <w:rPr>
          <w:rFonts w:ascii="Times New Roman" w:hAnsi="Times New Roman"/>
          <w:sz w:val="28"/>
          <w:szCs w:val="28"/>
        </w:rPr>
        <w:t>«____»__________________ 2018 г.</w:t>
      </w:r>
    </w:p>
    <w:p w14:paraId="281CA786" w14:textId="77777777" w:rsidR="00C67DE2" w:rsidRPr="00FC09C7" w:rsidRDefault="00C67DE2" w:rsidP="00C67DE2">
      <w:pPr>
        <w:pStyle w:val="a2"/>
        <w:spacing w:after="0" w:line="240" w:lineRule="auto"/>
        <w:ind w:firstLine="0"/>
        <w:rPr>
          <w:rFonts w:ascii="Times New Roman" w:hAnsi="Times New Roman"/>
        </w:rPr>
      </w:pPr>
    </w:p>
    <w:p w14:paraId="6E537F11" w14:textId="77777777" w:rsidR="00C67DE2" w:rsidRDefault="00C67DE2" w:rsidP="00C67DE2">
      <w:pPr>
        <w:pStyle w:val="a2"/>
        <w:spacing w:after="0" w:line="240" w:lineRule="auto"/>
        <w:ind w:firstLine="0"/>
        <w:rPr>
          <w:rFonts w:ascii="Times New Roman" w:hAnsi="Times New Roman"/>
        </w:rPr>
      </w:pPr>
    </w:p>
    <w:p w14:paraId="143EA2A5" w14:textId="77777777" w:rsidR="00C67DE2" w:rsidRDefault="00C67DE2" w:rsidP="00C67DE2">
      <w:pPr>
        <w:pStyle w:val="a2"/>
        <w:spacing w:after="0" w:line="240" w:lineRule="auto"/>
        <w:ind w:firstLine="0"/>
        <w:rPr>
          <w:rFonts w:ascii="Times New Roman" w:hAnsi="Times New Roman"/>
        </w:rPr>
      </w:pPr>
    </w:p>
    <w:p w14:paraId="41F243F8" w14:textId="77777777" w:rsidR="00C67DE2" w:rsidRDefault="00C67DE2" w:rsidP="00C67DE2">
      <w:pPr>
        <w:pStyle w:val="a2"/>
        <w:spacing w:after="0" w:line="240" w:lineRule="auto"/>
        <w:ind w:firstLine="0"/>
        <w:rPr>
          <w:rFonts w:ascii="Times New Roman" w:hAnsi="Times New Roman"/>
        </w:rPr>
      </w:pPr>
    </w:p>
    <w:p w14:paraId="06266B7F" w14:textId="77777777" w:rsidR="00C67DE2" w:rsidRDefault="00C67DE2" w:rsidP="00C67DE2">
      <w:pPr>
        <w:pStyle w:val="a2"/>
        <w:spacing w:after="0" w:line="240" w:lineRule="auto"/>
        <w:ind w:firstLine="0"/>
        <w:rPr>
          <w:rFonts w:ascii="Times New Roman" w:hAnsi="Times New Roman"/>
        </w:rPr>
      </w:pPr>
    </w:p>
    <w:p w14:paraId="0AF697EB" w14:textId="77777777" w:rsidR="00C67DE2" w:rsidRDefault="00C67DE2" w:rsidP="00C67DE2">
      <w:pPr>
        <w:pStyle w:val="a2"/>
        <w:spacing w:after="0" w:line="240" w:lineRule="auto"/>
        <w:ind w:firstLine="0"/>
        <w:rPr>
          <w:rFonts w:ascii="Times New Roman" w:hAnsi="Times New Roman"/>
        </w:rPr>
      </w:pPr>
    </w:p>
    <w:p w14:paraId="312ECF5D" w14:textId="77777777" w:rsidR="00C67DE2" w:rsidRPr="00FC09C7" w:rsidRDefault="00C67DE2" w:rsidP="00C67DE2">
      <w:pPr>
        <w:pStyle w:val="a2"/>
        <w:spacing w:after="0" w:line="240" w:lineRule="auto"/>
        <w:ind w:firstLine="0"/>
        <w:rPr>
          <w:rFonts w:ascii="Times New Roman" w:hAnsi="Times New Roman"/>
        </w:rPr>
      </w:pPr>
    </w:p>
    <w:p w14:paraId="6BD5F714" w14:textId="77777777" w:rsidR="00C67DE2" w:rsidRPr="00FC09C7" w:rsidRDefault="00C67DE2" w:rsidP="00C67DE2">
      <w:pPr>
        <w:pStyle w:val="aff2"/>
        <w:spacing w:after="0" w:line="240" w:lineRule="auto"/>
        <w:rPr>
          <w:rFonts w:ascii="Times New Roman" w:hAnsi="Times New Roman" w:cs="Times New Roman"/>
        </w:rPr>
      </w:pPr>
      <w:r w:rsidRPr="00FC09C7">
        <w:rPr>
          <w:rFonts w:ascii="Times New Roman" w:hAnsi="Times New Roman" w:cs="Times New Roman"/>
        </w:rPr>
        <w:t>Итоговый отчет</w:t>
      </w:r>
      <w:r>
        <w:rPr>
          <w:rFonts w:ascii="Times New Roman" w:hAnsi="Times New Roman" w:cs="Times New Roman"/>
        </w:rPr>
        <w:br/>
      </w:r>
      <w:r w:rsidRPr="00FC09C7">
        <w:rPr>
          <w:rFonts w:ascii="Times New Roman" w:hAnsi="Times New Roman" w:cs="Times New Roman"/>
        </w:rPr>
        <w:t>по экспертизе образовательной программы «</w:t>
      </w:r>
      <w:r w:rsidRPr="00FC09C7">
        <w:rPr>
          <w:rFonts w:ascii="Times New Roman" w:hAnsi="Times New Roman" w:cs="Times New Roman"/>
        </w:rPr>
        <w:fldChar w:fldCharType="begin">
          <w:ffData>
            <w:name w:val="ТекстовоеПоле2"/>
            <w:enabled/>
            <w:calcOnExit w:val="0"/>
            <w:textInput>
              <w:default w:val="Название ОП"/>
            </w:textInput>
          </w:ffData>
        </w:fldChar>
      </w:r>
      <w:r w:rsidRPr="00FC09C7">
        <w:rPr>
          <w:rFonts w:ascii="Times New Roman" w:hAnsi="Times New Roman" w:cs="Times New Roman"/>
        </w:rPr>
        <w:instrText xml:space="preserve"> FORMTEXT </w:instrText>
      </w:r>
      <w:r w:rsidRPr="00FC09C7">
        <w:rPr>
          <w:rFonts w:ascii="Times New Roman" w:hAnsi="Times New Roman" w:cs="Times New Roman"/>
        </w:rPr>
      </w:r>
      <w:r w:rsidRPr="00FC09C7">
        <w:rPr>
          <w:rFonts w:ascii="Times New Roman" w:hAnsi="Times New Roman" w:cs="Times New Roman"/>
        </w:rPr>
        <w:fldChar w:fldCharType="separate"/>
      </w:r>
      <w:r w:rsidRPr="00FC09C7">
        <w:rPr>
          <w:rFonts w:ascii="Times New Roman" w:hAnsi="Times New Roman" w:cs="Times New Roman"/>
          <w:noProof/>
        </w:rPr>
        <w:t>Название ОП</w:t>
      </w:r>
      <w:r w:rsidRPr="00FC09C7">
        <w:rPr>
          <w:rFonts w:ascii="Times New Roman" w:hAnsi="Times New Roman" w:cs="Times New Roman"/>
        </w:rPr>
        <w:fldChar w:fldCharType="end"/>
      </w:r>
      <w:r w:rsidRPr="00FC09C7">
        <w:rPr>
          <w:rFonts w:ascii="Times New Roman" w:hAnsi="Times New Roman" w:cs="Times New Roman"/>
        </w:rPr>
        <w:t xml:space="preserve">» по направлению подготовки </w:t>
      </w:r>
      <w:r w:rsidRPr="00FC09C7">
        <w:rPr>
          <w:rFonts w:ascii="Times New Roman" w:hAnsi="Times New Roman" w:cs="Times New Roman"/>
        </w:rPr>
        <w:fldChar w:fldCharType="begin">
          <w:ffData>
            <w:name w:val="ТекстовоеПоле4"/>
            <w:enabled/>
            <w:calcOnExit w:val="0"/>
            <w:textInput>
              <w:default w:val="Код и наименование направления подготовки"/>
            </w:textInput>
          </w:ffData>
        </w:fldChar>
      </w:r>
      <w:r w:rsidRPr="00FC09C7">
        <w:rPr>
          <w:rFonts w:ascii="Times New Roman" w:hAnsi="Times New Roman" w:cs="Times New Roman"/>
        </w:rPr>
        <w:instrText xml:space="preserve"> FORMTEXT </w:instrText>
      </w:r>
      <w:r w:rsidRPr="00FC09C7">
        <w:rPr>
          <w:rFonts w:ascii="Times New Roman" w:hAnsi="Times New Roman" w:cs="Times New Roman"/>
        </w:rPr>
      </w:r>
      <w:r w:rsidRPr="00FC09C7">
        <w:rPr>
          <w:rFonts w:ascii="Times New Roman" w:hAnsi="Times New Roman" w:cs="Times New Roman"/>
        </w:rPr>
        <w:fldChar w:fldCharType="separate"/>
      </w:r>
      <w:r w:rsidRPr="00FC09C7">
        <w:rPr>
          <w:rFonts w:ascii="Times New Roman" w:hAnsi="Times New Roman" w:cs="Times New Roman"/>
        </w:rPr>
        <w:t>Код и наименование направления подготовки</w:t>
      </w:r>
      <w:r w:rsidRPr="00FC09C7">
        <w:rPr>
          <w:rFonts w:ascii="Times New Roman" w:hAnsi="Times New Roman" w:cs="Times New Roman"/>
        </w:rPr>
        <w:fldChar w:fldCharType="end"/>
      </w:r>
      <w:r w:rsidRPr="00FC09C7">
        <w:rPr>
          <w:rFonts w:ascii="Times New Roman" w:hAnsi="Times New Roman" w:cs="Times New Roman"/>
        </w:rPr>
        <w:t xml:space="preserve">, представленной к профессионально-общественной аккредитации </w:t>
      </w:r>
      <w:r w:rsidRPr="00FC09C7">
        <w:rPr>
          <w:rFonts w:ascii="Times New Roman" w:hAnsi="Times New Roman" w:cs="Times New Roman"/>
        </w:rPr>
        <w:fldChar w:fldCharType="begin">
          <w:ffData>
            <w:name w:val="ТекстовоеПоле5"/>
            <w:enabled/>
            <w:calcOnExit w:val="0"/>
            <w:textInput>
              <w:default w:val="Наименование образовательной организации"/>
            </w:textInput>
          </w:ffData>
        </w:fldChar>
      </w:r>
      <w:r w:rsidRPr="00FC09C7">
        <w:rPr>
          <w:rFonts w:ascii="Times New Roman" w:hAnsi="Times New Roman" w:cs="Times New Roman"/>
        </w:rPr>
        <w:instrText xml:space="preserve"> FORMTEXT </w:instrText>
      </w:r>
      <w:r w:rsidRPr="00FC09C7">
        <w:rPr>
          <w:rFonts w:ascii="Times New Roman" w:hAnsi="Times New Roman" w:cs="Times New Roman"/>
        </w:rPr>
      </w:r>
      <w:r w:rsidRPr="00FC09C7">
        <w:rPr>
          <w:rFonts w:ascii="Times New Roman" w:hAnsi="Times New Roman" w:cs="Times New Roman"/>
        </w:rPr>
        <w:fldChar w:fldCharType="separate"/>
      </w:r>
      <w:r w:rsidRPr="00FC09C7">
        <w:rPr>
          <w:rFonts w:ascii="Times New Roman" w:hAnsi="Times New Roman" w:cs="Times New Roman"/>
          <w:noProof/>
        </w:rPr>
        <w:t>Наименование образовательной организации</w:t>
      </w:r>
      <w:r w:rsidRPr="00FC09C7">
        <w:rPr>
          <w:rFonts w:ascii="Times New Roman" w:hAnsi="Times New Roman" w:cs="Times New Roman"/>
        </w:rPr>
        <w:fldChar w:fldCharType="end"/>
      </w:r>
    </w:p>
    <w:p w14:paraId="0A74A15F" w14:textId="77777777" w:rsidR="00C67DE2" w:rsidRDefault="00C67DE2" w:rsidP="00C67DE2">
      <w:pPr>
        <w:pStyle w:val="a2"/>
        <w:spacing w:after="0" w:line="240" w:lineRule="auto"/>
        <w:rPr>
          <w:rFonts w:ascii="Times New Roman" w:hAnsi="Times New Roman"/>
        </w:rPr>
      </w:pPr>
    </w:p>
    <w:p w14:paraId="375F6A97" w14:textId="77777777" w:rsidR="00C67DE2" w:rsidRDefault="00C67DE2" w:rsidP="00C67DE2">
      <w:pPr>
        <w:pStyle w:val="a2"/>
        <w:spacing w:after="0" w:line="240" w:lineRule="auto"/>
        <w:rPr>
          <w:rFonts w:ascii="Times New Roman" w:hAnsi="Times New Roman"/>
        </w:rPr>
      </w:pPr>
    </w:p>
    <w:p w14:paraId="6288FBB8" w14:textId="77777777" w:rsidR="00C67DE2" w:rsidRDefault="00C67DE2" w:rsidP="00C67DE2">
      <w:pPr>
        <w:pStyle w:val="a2"/>
        <w:spacing w:after="0" w:line="240" w:lineRule="auto"/>
        <w:rPr>
          <w:rFonts w:ascii="Times New Roman" w:hAnsi="Times New Roman"/>
        </w:rPr>
      </w:pPr>
    </w:p>
    <w:p w14:paraId="3C2DAC05" w14:textId="77777777" w:rsidR="00C67DE2" w:rsidRPr="00FC09C7" w:rsidRDefault="00C67DE2" w:rsidP="00C67DE2">
      <w:pPr>
        <w:pStyle w:val="a2"/>
        <w:spacing w:after="0" w:line="240" w:lineRule="auto"/>
        <w:rPr>
          <w:rFonts w:ascii="Times New Roman" w:hAnsi="Times New Roman"/>
        </w:rPr>
      </w:pPr>
    </w:p>
    <w:p w14:paraId="3F2CFE0E" w14:textId="77777777" w:rsidR="00C67DE2" w:rsidRPr="00FC09C7" w:rsidRDefault="00C67DE2" w:rsidP="00C67DE2">
      <w:pPr>
        <w:pStyle w:val="a2"/>
        <w:spacing w:after="0" w:line="240" w:lineRule="auto"/>
        <w:rPr>
          <w:rFonts w:ascii="Times New Roman" w:hAnsi="Times New Roman"/>
        </w:rPr>
      </w:pPr>
    </w:p>
    <w:p w14:paraId="3C1B2871" w14:textId="77777777" w:rsidR="00C67DE2" w:rsidRPr="00C67DE2" w:rsidRDefault="00C67DE2" w:rsidP="00C67DE2">
      <w:pPr>
        <w:pStyle w:val="a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</w:t>
      </w:r>
    </w:p>
    <w:p w14:paraId="78EB4A38" w14:textId="77777777" w:rsidR="00C67DE2" w:rsidRDefault="00C67DE2" w:rsidP="00C67DE2">
      <w:pPr>
        <w:pStyle w:val="a2"/>
        <w:spacing w:after="0" w:line="240" w:lineRule="auto"/>
        <w:rPr>
          <w:rFonts w:ascii="Times New Roman" w:hAnsi="Times New Roman"/>
          <w:sz w:val="28"/>
          <w:szCs w:val="28"/>
        </w:rPr>
      </w:pPr>
      <w:r w:rsidRPr="00C67DE2">
        <w:rPr>
          <w:rFonts w:ascii="Times New Roman" w:hAnsi="Times New Roman"/>
          <w:sz w:val="28"/>
          <w:szCs w:val="28"/>
        </w:rPr>
        <w:t xml:space="preserve">_____________________ </w:t>
      </w:r>
      <w:r w:rsidRPr="00C67DE2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default w:val="И.О.Фамилия"/>
            </w:textInput>
          </w:ffData>
        </w:fldChar>
      </w:r>
      <w:r w:rsidRPr="00C67DE2">
        <w:rPr>
          <w:rFonts w:ascii="Times New Roman" w:hAnsi="Times New Roman"/>
          <w:sz w:val="28"/>
          <w:szCs w:val="28"/>
        </w:rPr>
        <w:instrText xml:space="preserve"> FORMTEXT </w:instrText>
      </w:r>
      <w:r w:rsidRPr="00C67DE2">
        <w:rPr>
          <w:rFonts w:ascii="Times New Roman" w:hAnsi="Times New Roman"/>
          <w:sz w:val="28"/>
          <w:szCs w:val="28"/>
        </w:rPr>
      </w:r>
      <w:r w:rsidRPr="00C67DE2">
        <w:rPr>
          <w:rFonts w:ascii="Times New Roman" w:hAnsi="Times New Roman"/>
          <w:sz w:val="28"/>
          <w:szCs w:val="28"/>
        </w:rPr>
        <w:fldChar w:fldCharType="separate"/>
      </w:r>
      <w:r w:rsidRPr="00C67DE2">
        <w:rPr>
          <w:rFonts w:ascii="Times New Roman" w:hAnsi="Times New Roman"/>
          <w:noProof/>
          <w:sz w:val="28"/>
          <w:szCs w:val="28"/>
        </w:rPr>
        <w:t>И.О.Фамилия</w:t>
      </w:r>
      <w:r w:rsidRPr="00C67DE2">
        <w:rPr>
          <w:rFonts w:ascii="Times New Roman" w:hAnsi="Times New Roman"/>
          <w:sz w:val="28"/>
          <w:szCs w:val="28"/>
        </w:rPr>
        <w:fldChar w:fldCharType="end"/>
      </w:r>
    </w:p>
    <w:p w14:paraId="758B3802" w14:textId="77777777" w:rsidR="00C67DE2" w:rsidRPr="00C67DE2" w:rsidRDefault="00C67DE2" w:rsidP="00C67DE2">
      <w:pPr>
        <w:pStyle w:val="a2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F093B1" w14:textId="77777777" w:rsidR="00C67DE2" w:rsidRDefault="00C67DE2" w:rsidP="00C67DE2">
      <w:pPr>
        <w:pStyle w:val="a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 2018</w:t>
      </w:r>
      <w:r w:rsidRPr="00C67DE2">
        <w:rPr>
          <w:rFonts w:ascii="Times New Roman" w:hAnsi="Times New Roman"/>
          <w:sz w:val="28"/>
          <w:szCs w:val="28"/>
        </w:rPr>
        <w:t xml:space="preserve"> г.</w:t>
      </w:r>
    </w:p>
    <w:p w14:paraId="405EEDF4" w14:textId="77777777" w:rsidR="00C67DE2" w:rsidRDefault="00C67DE2" w:rsidP="00C67DE2">
      <w:pPr>
        <w:pStyle w:val="a2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DB7ED6" w14:textId="77777777" w:rsidR="00C67DE2" w:rsidRPr="00C67DE2" w:rsidRDefault="00C67DE2" w:rsidP="00C67DE2">
      <w:pPr>
        <w:pStyle w:val="a2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9D9F60" w14:textId="77777777" w:rsidR="00C67DE2" w:rsidRPr="00C67DE2" w:rsidRDefault="00C67DE2" w:rsidP="00C67DE2">
      <w:pPr>
        <w:pStyle w:val="a2"/>
        <w:spacing w:after="0" w:line="240" w:lineRule="auto"/>
        <w:rPr>
          <w:rFonts w:ascii="Times New Roman" w:hAnsi="Times New Roman"/>
          <w:sz w:val="28"/>
          <w:szCs w:val="28"/>
        </w:rPr>
      </w:pPr>
      <w:r w:rsidRPr="00C67DE2">
        <w:rPr>
          <w:rFonts w:ascii="Times New Roman" w:hAnsi="Times New Roman"/>
          <w:sz w:val="28"/>
          <w:szCs w:val="28"/>
        </w:rPr>
        <w:t>Эксперт</w:t>
      </w:r>
    </w:p>
    <w:p w14:paraId="10F7F23B" w14:textId="77777777" w:rsidR="00C67DE2" w:rsidRDefault="00C67DE2" w:rsidP="00C67DE2">
      <w:pPr>
        <w:pStyle w:val="a2"/>
        <w:spacing w:after="0" w:line="240" w:lineRule="auto"/>
        <w:rPr>
          <w:rFonts w:ascii="Times New Roman" w:hAnsi="Times New Roman"/>
          <w:sz w:val="28"/>
          <w:szCs w:val="28"/>
        </w:rPr>
      </w:pPr>
      <w:r w:rsidRPr="00C67DE2">
        <w:rPr>
          <w:rFonts w:ascii="Times New Roman" w:hAnsi="Times New Roman"/>
          <w:sz w:val="28"/>
          <w:szCs w:val="28"/>
        </w:rPr>
        <w:t xml:space="preserve">_____________________ </w:t>
      </w:r>
      <w:r w:rsidRPr="00C67DE2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default w:val="И.О.Фамилия"/>
            </w:textInput>
          </w:ffData>
        </w:fldChar>
      </w:r>
      <w:r w:rsidRPr="00C67DE2">
        <w:rPr>
          <w:rFonts w:ascii="Times New Roman" w:hAnsi="Times New Roman"/>
          <w:sz w:val="28"/>
          <w:szCs w:val="28"/>
        </w:rPr>
        <w:instrText xml:space="preserve"> FORMTEXT </w:instrText>
      </w:r>
      <w:r w:rsidRPr="00C67DE2">
        <w:rPr>
          <w:rFonts w:ascii="Times New Roman" w:hAnsi="Times New Roman"/>
          <w:sz w:val="28"/>
          <w:szCs w:val="28"/>
        </w:rPr>
      </w:r>
      <w:r w:rsidRPr="00C67DE2">
        <w:rPr>
          <w:rFonts w:ascii="Times New Roman" w:hAnsi="Times New Roman"/>
          <w:sz w:val="28"/>
          <w:szCs w:val="28"/>
        </w:rPr>
        <w:fldChar w:fldCharType="separate"/>
      </w:r>
      <w:r w:rsidRPr="00C67DE2">
        <w:rPr>
          <w:rFonts w:ascii="Times New Roman" w:hAnsi="Times New Roman"/>
          <w:noProof/>
          <w:sz w:val="28"/>
          <w:szCs w:val="28"/>
        </w:rPr>
        <w:t>И.О.Фамилия</w:t>
      </w:r>
      <w:r w:rsidRPr="00C67DE2">
        <w:rPr>
          <w:rFonts w:ascii="Times New Roman" w:hAnsi="Times New Roman"/>
          <w:sz w:val="28"/>
          <w:szCs w:val="28"/>
        </w:rPr>
        <w:fldChar w:fldCharType="end"/>
      </w:r>
    </w:p>
    <w:p w14:paraId="1314786F" w14:textId="77777777" w:rsidR="00C67DE2" w:rsidRPr="00C67DE2" w:rsidRDefault="00C67DE2" w:rsidP="00C67DE2">
      <w:pPr>
        <w:pStyle w:val="a2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5CFA3E" w14:textId="77777777" w:rsidR="00C67DE2" w:rsidRPr="00C67DE2" w:rsidRDefault="00C67DE2" w:rsidP="00C67DE2">
      <w:pPr>
        <w:pStyle w:val="a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 2018</w:t>
      </w:r>
      <w:r w:rsidRPr="00C67DE2">
        <w:rPr>
          <w:rFonts w:ascii="Times New Roman" w:hAnsi="Times New Roman"/>
          <w:sz w:val="28"/>
          <w:szCs w:val="28"/>
        </w:rPr>
        <w:t xml:space="preserve"> г.</w:t>
      </w:r>
    </w:p>
    <w:p w14:paraId="70F8CDAC" w14:textId="77777777" w:rsidR="00C67DE2" w:rsidRPr="00FC09C7" w:rsidRDefault="00C67DE2" w:rsidP="00C67DE2">
      <w:pPr>
        <w:pStyle w:val="a2"/>
        <w:spacing w:after="0" w:line="240" w:lineRule="auto"/>
        <w:rPr>
          <w:rFonts w:ascii="Times New Roman" w:hAnsi="Times New Roman"/>
        </w:rPr>
      </w:pPr>
    </w:p>
    <w:p w14:paraId="13F745AF" w14:textId="77777777" w:rsidR="00C67DE2" w:rsidRPr="00FC09C7" w:rsidRDefault="00C67DE2" w:rsidP="00C67DE2">
      <w:pPr>
        <w:pStyle w:val="a2"/>
        <w:spacing w:after="0" w:line="240" w:lineRule="auto"/>
        <w:rPr>
          <w:rFonts w:ascii="Times New Roman" w:hAnsi="Times New Roman"/>
        </w:rPr>
      </w:pPr>
    </w:p>
    <w:p w14:paraId="10390A57" w14:textId="77777777" w:rsidR="00C67DE2" w:rsidRPr="00FC09C7" w:rsidRDefault="00C67DE2" w:rsidP="00C67DE2">
      <w:pPr>
        <w:pStyle w:val="a2"/>
        <w:spacing w:after="0" w:line="240" w:lineRule="auto"/>
        <w:rPr>
          <w:rFonts w:ascii="Times New Roman" w:hAnsi="Times New Roman"/>
        </w:rPr>
      </w:pPr>
    </w:p>
    <w:p w14:paraId="774E752F" w14:textId="77777777" w:rsidR="00C67DE2" w:rsidRPr="00FC09C7" w:rsidRDefault="00C67DE2" w:rsidP="00C67DE2">
      <w:pPr>
        <w:pStyle w:val="a2"/>
        <w:spacing w:after="0" w:line="240" w:lineRule="auto"/>
        <w:rPr>
          <w:rFonts w:ascii="Times New Roman" w:hAnsi="Times New Roman"/>
        </w:rPr>
      </w:pPr>
    </w:p>
    <w:p w14:paraId="17F27427" w14:textId="77777777" w:rsidR="00C67DE2" w:rsidRPr="00FC09C7" w:rsidRDefault="00C67DE2" w:rsidP="00C67DE2">
      <w:pPr>
        <w:pStyle w:val="a2"/>
        <w:spacing w:after="0" w:line="240" w:lineRule="auto"/>
        <w:rPr>
          <w:rFonts w:ascii="Times New Roman" w:hAnsi="Times New Roman"/>
        </w:rPr>
      </w:pPr>
    </w:p>
    <w:p w14:paraId="4B5EBB2F" w14:textId="77777777" w:rsidR="00C67DE2" w:rsidRDefault="00C67DE2" w:rsidP="00C67DE2">
      <w:pPr>
        <w:pStyle w:val="a2"/>
        <w:spacing w:after="0" w:line="240" w:lineRule="auto"/>
        <w:rPr>
          <w:rFonts w:ascii="Times New Roman" w:hAnsi="Times New Roman"/>
        </w:rPr>
      </w:pPr>
    </w:p>
    <w:p w14:paraId="0C3FCAB3" w14:textId="77777777" w:rsidR="00C67DE2" w:rsidRDefault="00C67DE2" w:rsidP="00C67DE2">
      <w:pPr>
        <w:pStyle w:val="a2"/>
        <w:spacing w:after="0" w:line="240" w:lineRule="auto"/>
        <w:rPr>
          <w:rFonts w:ascii="Times New Roman" w:hAnsi="Times New Roman"/>
        </w:rPr>
      </w:pPr>
    </w:p>
    <w:p w14:paraId="064FF997" w14:textId="77777777" w:rsidR="00C67DE2" w:rsidRPr="00FC09C7" w:rsidRDefault="00C67DE2" w:rsidP="00C67DE2">
      <w:pPr>
        <w:pStyle w:val="a2"/>
        <w:spacing w:after="0" w:line="240" w:lineRule="auto"/>
        <w:rPr>
          <w:rFonts w:ascii="Times New Roman" w:hAnsi="Times New Roman"/>
        </w:rPr>
      </w:pPr>
    </w:p>
    <w:p w14:paraId="4526D10D" w14:textId="77777777" w:rsidR="00C67DE2" w:rsidRPr="00FC09C7" w:rsidRDefault="00C67DE2" w:rsidP="00C67DE2">
      <w:pPr>
        <w:pStyle w:val="a2"/>
        <w:spacing w:after="0" w:line="240" w:lineRule="auto"/>
        <w:rPr>
          <w:rFonts w:ascii="Times New Roman" w:hAnsi="Times New Roman"/>
        </w:rPr>
      </w:pPr>
    </w:p>
    <w:p w14:paraId="7D2EA63A" w14:textId="77777777" w:rsidR="00C67DE2" w:rsidRPr="00FC09C7" w:rsidRDefault="00C67DE2" w:rsidP="00C67DE2">
      <w:pPr>
        <w:pStyle w:val="aff2"/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2018 г.</w:t>
      </w:r>
      <w:r w:rsidRPr="00FC09C7">
        <w:rPr>
          <w:rFonts w:ascii="Times New Roman" w:hAnsi="Times New Roman"/>
        </w:rPr>
        <w:br w:type="page"/>
      </w:r>
    </w:p>
    <w:p w14:paraId="01ABFC5B" w14:textId="77777777" w:rsidR="00C67DE2" w:rsidRDefault="00C67DE2" w:rsidP="003A1396">
      <w:pPr>
        <w:pStyle w:val="aff2"/>
        <w:spacing w:after="0" w:line="240" w:lineRule="auto"/>
        <w:rPr>
          <w:rFonts w:ascii="Times New Roman" w:hAnsi="Times New Roman" w:cs="Times New Roman"/>
        </w:rPr>
      </w:pPr>
      <w:r w:rsidRPr="00FC09C7">
        <w:rPr>
          <w:rFonts w:ascii="Times New Roman" w:hAnsi="Times New Roman" w:cs="Times New Roman"/>
        </w:rPr>
        <w:lastRenderedPageBreak/>
        <w:t>Оглавление</w:t>
      </w:r>
    </w:p>
    <w:p w14:paraId="3DFCD725" w14:textId="77777777" w:rsidR="003A1396" w:rsidRPr="003A1396" w:rsidRDefault="003A1396" w:rsidP="003A1396">
      <w:pPr>
        <w:spacing w:after="0" w:line="240" w:lineRule="auto"/>
        <w:rPr>
          <w:rFonts w:ascii="Times New Roman" w:hAnsi="Times New Roman" w:cs="Times New Roman"/>
        </w:rPr>
      </w:pPr>
    </w:p>
    <w:p w14:paraId="27D6871A" w14:textId="77777777" w:rsidR="00E8637D" w:rsidRPr="00E8637D" w:rsidRDefault="00C67DE2">
      <w:pPr>
        <w:pStyle w:val="1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09C7">
        <w:rPr>
          <w:rFonts w:ascii="Times New Roman" w:hAnsi="Times New Roman" w:cs="Times New Roman"/>
        </w:rPr>
        <w:fldChar w:fldCharType="begin"/>
      </w:r>
      <w:r w:rsidRPr="00FC09C7">
        <w:rPr>
          <w:rFonts w:ascii="Times New Roman" w:hAnsi="Times New Roman" w:cs="Times New Roman"/>
        </w:rPr>
        <w:instrText xml:space="preserve"> TOC \h \z \t "Заголовок 2;1;Заголовок 3;2" </w:instrText>
      </w:r>
      <w:r w:rsidRPr="00FC09C7">
        <w:rPr>
          <w:rFonts w:ascii="Times New Roman" w:hAnsi="Times New Roman" w:cs="Times New Roman"/>
        </w:rPr>
        <w:fldChar w:fldCharType="separate"/>
      </w:r>
      <w:hyperlink w:anchor="_Toc511227224" w:history="1">
        <w:r w:rsidR="00E8637D" w:rsidRPr="00E8637D">
          <w:rPr>
            <w:rStyle w:val="affe"/>
            <w:rFonts w:ascii="Times New Roman" w:hAnsi="Times New Roman" w:cs="Times New Roman"/>
            <w:noProof/>
            <w:sz w:val="24"/>
            <w:szCs w:val="24"/>
          </w:rPr>
          <w:t>Общие сведения об экспертизе</w:t>
        </w:r>
        <w:r w:rsidR="00E8637D" w:rsidRPr="00E8637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8637D" w:rsidRPr="00E863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8637D" w:rsidRPr="00E8637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_Toc511227224 \h </w:instrText>
        </w:r>
        <w:r w:rsidR="00E8637D" w:rsidRPr="00E8637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8637D" w:rsidRPr="00E863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8637D" w:rsidRPr="00E8637D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E8637D" w:rsidRPr="00E863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C09C70F" w14:textId="77777777" w:rsidR="00E8637D" w:rsidRPr="00E8637D" w:rsidRDefault="00B908A9">
      <w:pPr>
        <w:pStyle w:val="21"/>
        <w:rPr>
          <w:rFonts w:ascii="Times New Roman" w:eastAsiaTheme="minorEastAsia" w:hAnsi="Times New Roman" w:cs="Times New Roman"/>
          <w:sz w:val="24"/>
          <w:szCs w:val="24"/>
        </w:rPr>
      </w:pPr>
      <w:hyperlink w:anchor="_Toc511227225" w:history="1">
        <w:r w:rsidR="00E8637D" w:rsidRPr="00E8637D">
          <w:rPr>
            <w:rStyle w:val="affe"/>
            <w:rFonts w:ascii="Times New Roman" w:hAnsi="Times New Roman" w:cs="Times New Roman"/>
            <w:sz w:val="24"/>
            <w:szCs w:val="24"/>
          </w:rPr>
          <w:t>Даты проведения экспертизы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_Toc511227225 \h </w:instrTex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>4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4E2689C0" w14:textId="77777777" w:rsidR="00E8637D" w:rsidRPr="00E8637D" w:rsidRDefault="00B908A9">
      <w:pPr>
        <w:pStyle w:val="21"/>
        <w:rPr>
          <w:rFonts w:ascii="Times New Roman" w:eastAsiaTheme="minorEastAsia" w:hAnsi="Times New Roman" w:cs="Times New Roman"/>
          <w:sz w:val="24"/>
          <w:szCs w:val="24"/>
        </w:rPr>
      </w:pPr>
      <w:hyperlink w:anchor="_Toc511227226" w:history="1">
        <w:r w:rsidR="00E8637D" w:rsidRPr="00E8637D">
          <w:rPr>
            <w:rStyle w:val="affe"/>
            <w:rFonts w:ascii="Times New Roman" w:hAnsi="Times New Roman" w:cs="Times New Roman"/>
            <w:sz w:val="24"/>
            <w:szCs w:val="24"/>
          </w:rPr>
          <w:t>Состав экспертной группы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_Toc511227226 \h </w:instrTex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>4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377F7BF8" w14:textId="77777777" w:rsidR="00E8637D" w:rsidRPr="00E8637D" w:rsidRDefault="00B908A9">
      <w:pPr>
        <w:pStyle w:val="21"/>
        <w:rPr>
          <w:rFonts w:ascii="Times New Roman" w:eastAsiaTheme="minorEastAsia" w:hAnsi="Times New Roman" w:cs="Times New Roman"/>
          <w:sz w:val="24"/>
          <w:szCs w:val="24"/>
        </w:rPr>
      </w:pPr>
      <w:hyperlink w:anchor="_Toc511227227" w:history="1">
        <w:r w:rsidR="00E8637D" w:rsidRPr="00E8637D">
          <w:rPr>
            <w:rStyle w:val="affe"/>
            <w:rFonts w:ascii="Times New Roman" w:hAnsi="Times New Roman" w:cs="Times New Roman"/>
            <w:sz w:val="24"/>
            <w:szCs w:val="24"/>
          </w:rPr>
          <w:t>Резюме экспертов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_Toc511227227 \h </w:instrTex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>4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30C39E2E" w14:textId="77777777" w:rsidR="00E8637D" w:rsidRPr="00E8637D" w:rsidRDefault="00B908A9">
      <w:pPr>
        <w:pStyle w:val="21"/>
        <w:rPr>
          <w:rFonts w:ascii="Times New Roman" w:eastAsiaTheme="minorEastAsia" w:hAnsi="Times New Roman" w:cs="Times New Roman"/>
          <w:sz w:val="24"/>
          <w:szCs w:val="24"/>
        </w:rPr>
      </w:pPr>
      <w:hyperlink w:anchor="_Toc511227228" w:history="1">
        <w:r w:rsidR="00E8637D" w:rsidRPr="00E8637D">
          <w:rPr>
            <w:rStyle w:val="affe"/>
            <w:rFonts w:ascii="Times New Roman" w:hAnsi="Times New Roman" w:cs="Times New Roman"/>
            <w:sz w:val="24"/>
            <w:szCs w:val="24"/>
          </w:rPr>
          <w:t>Сводные данные по степени выполнения показателей (СВП)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_Toc511227228 \h </w:instrTex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>5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5B981051" w14:textId="77777777" w:rsidR="00E8637D" w:rsidRPr="00E8637D" w:rsidRDefault="00B908A9">
      <w:pPr>
        <w:pStyle w:val="21"/>
        <w:rPr>
          <w:rFonts w:ascii="Times New Roman" w:eastAsiaTheme="minorEastAsia" w:hAnsi="Times New Roman" w:cs="Times New Roman"/>
          <w:sz w:val="24"/>
          <w:szCs w:val="24"/>
        </w:rPr>
      </w:pPr>
      <w:hyperlink w:anchor="_Toc511227229" w:history="1">
        <w:r w:rsidR="00E8637D" w:rsidRPr="00E8637D">
          <w:rPr>
            <w:rStyle w:val="affe"/>
            <w:rFonts w:ascii="Times New Roman" w:hAnsi="Times New Roman" w:cs="Times New Roman"/>
            <w:sz w:val="24"/>
            <w:szCs w:val="24"/>
          </w:rPr>
          <w:t>Основные выводы по аккредитуемой образовательной программе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_Toc511227229 \h </w:instrTex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>6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73B6E9CF" w14:textId="77777777" w:rsidR="00E8637D" w:rsidRPr="00E8637D" w:rsidRDefault="00B908A9">
      <w:pPr>
        <w:pStyle w:val="1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11227230" w:history="1">
        <w:r w:rsidR="00E8637D" w:rsidRPr="00E8637D">
          <w:rPr>
            <w:rStyle w:val="affe"/>
            <w:rFonts w:ascii="Times New Roman" w:hAnsi="Times New Roman" w:cs="Times New Roman"/>
            <w:noProof/>
            <w:sz w:val="24"/>
            <w:szCs w:val="24"/>
          </w:rPr>
          <w:t>Общая характеристика образовательной организации</w:t>
        </w:r>
        <w:r w:rsidR="00E8637D" w:rsidRPr="00E8637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8637D" w:rsidRPr="00E863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8637D" w:rsidRPr="00E8637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_Toc511227230 \h </w:instrText>
        </w:r>
        <w:r w:rsidR="00E8637D" w:rsidRPr="00E8637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8637D" w:rsidRPr="00E863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8637D" w:rsidRPr="00E8637D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E8637D" w:rsidRPr="00E863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B34AA1A" w14:textId="77777777" w:rsidR="00E8637D" w:rsidRPr="00E8637D" w:rsidRDefault="00B908A9">
      <w:pPr>
        <w:pStyle w:val="21"/>
        <w:rPr>
          <w:rFonts w:ascii="Times New Roman" w:eastAsiaTheme="minorEastAsia" w:hAnsi="Times New Roman" w:cs="Times New Roman"/>
          <w:sz w:val="24"/>
          <w:szCs w:val="24"/>
        </w:rPr>
      </w:pPr>
      <w:hyperlink w:anchor="_Toc511227231" w:history="1">
        <w:r w:rsidR="00E8637D" w:rsidRPr="00E8637D">
          <w:rPr>
            <w:rStyle w:val="affe"/>
            <w:rFonts w:ascii="Times New Roman" w:hAnsi="Times New Roman" w:cs="Times New Roman"/>
            <w:sz w:val="24"/>
            <w:szCs w:val="24"/>
          </w:rPr>
          <w:t>Основные сведения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_Toc511227231 \h </w:instrTex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>6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3E6E83AF" w14:textId="77777777" w:rsidR="00E8637D" w:rsidRPr="00E8637D" w:rsidRDefault="00B908A9">
      <w:pPr>
        <w:pStyle w:val="21"/>
        <w:rPr>
          <w:rFonts w:ascii="Times New Roman" w:eastAsiaTheme="minorEastAsia" w:hAnsi="Times New Roman" w:cs="Times New Roman"/>
          <w:sz w:val="24"/>
          <w:szCs w:val="24"/>
        </w:rPr>
      </w:pPr>
      <w:hyperlink w:anchor="_Toc511227232" w:history="1">
        <w:r w:rsidR="00E8637D" w:rsidRPr="00E8637D">
          <w:rPr>
            <w:rStyle w:val="affe"/>
            <w:rFonts w:ascii="Times New Roman" w:hAnsi="Times New Roman" w:cs="Times New Roman"/>
            <w:sz w:val="24"/>
            <w:szCs w:val="24"/>
          </w:rPr>
          <w:t>История образовательной организации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_Toc511227232 \h </w:instrTex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>6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30BE9B0E" w14:textId="77777777" w:rsidR="00E8637D" w:rsidRPr="00E8637D" w:rsidRDefault="00B908A9">
      <w:pPr>
        <w:pStyle w:val="21"/>
        <w:rPr>
          <w:rFonts w:ascii="Times New Roman" w:eastAsiaTheme="minorEastAsia" w:hAnsi="Times New Roman" w:cs="Times New Roman"/>
          <w:sz w:val="24"/>
          <w:szCs w:val="24"/>
        </w:rPr>
      </w:pPr>
      <w:hyperlink w:anchor="_Toc511227233" w:history="1">
        <w:r w:rsidR="00E8637D" w:rsidRPr="00E8637D">
          <w:rPr>
            <w:rStyle w:val="affe"/>
            <w:rFonts w:ascii="Times New Roman" w:hAnsi="Times New Roman" w:cs="Times New Roman"/>
            <w:sz w:val="24"/>
            <w:szCs w:val="24"/>
          </w:rPr>
          <w:t>Роль образовательной организации в системе подготовки кадров для региона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_Toc511227233 \h </w:instrTex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>6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1B4F30B2" w14:textId="77777777" w:rsidR="00E8637D" w:rsidRPr="00E8637D" w:rsidRDefault="00B908A9">
      <w:pPr>
        <w:pStyle w:val="21"/>
        <w:rPr>
          <w:rFonts w:ascii="Times New Roman" w:eastAsiaTheme="minorEastAsia" w:hAnsi="Times New Roman" w:cs="Times New Roman"/>
          <w:sz w:val="24"/>
          <w:szCs w:val="24"/>
        </w:rPr>
      </w:pPr>
      <w:hyperlink w:anchor="_Toc511227234" w:history="1">
        <w:r w:rsidR="00E8637D" w:rsidRPr="00E8637D">
          <w:rPr>
            <w:rStyle w:val="affe"/>
            <w:rFonts w:ascii="Times New Roman" w:hAnsi="Times New Roman" w:cs="Times New Roman"/>
            <w:sz w:val="24"/>
            <w:szCs w:val="24"/>
          </w:rPr>
          <w:t>Наличие конкурентных преимуществ образовательной организации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_Toc511227234 \h </w:instrTex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>6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480BD084" w14:textId="77777777" w:rsidR="00E8637D" w:rsidRPr="00E8637D" w:rsidRDefault="00B908A9">
      <w:pPr>
        <w:pStyle w:val="1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11227235" w:history="1">
        <w:r w:rsidR="00E8637D" w:rsidRPr="00E8637D">
          <w:rPr>
            <w:rStyle w:val="affe"/>
            <w:rFonts w:ascii="Times New Roman" w:hAnsi="Times New Roman" w:cs="Times New Roman"/>
            <w:noProof/>
            <w:sz w:val="24"/>
            <w:szCs w:val="24"/>
          </w:rPr>
          <w:t>Общая характеристика представленной образовательной программы</w:t>
        </w:r>
        <w:r w:rsidR="00E8637D" w:rsidRPr="00E8637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8637D" w:rsidRPr="00E863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8637D" w:rsidRPr="00E8637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_Toc511227235 \h </w:instrText>
        </w:r>
        <w:r w:rsidR="00E8637D" w:rsidRPr="00E8637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8637D" w:rsidRPr="00E863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8637D" w:rsidRPr="00E8637D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E8637D" w:rsidRPr="00E863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84B261B" w14:textId="77777777" w:rsidR="00E8637D" w:rsidRPr="00E8637D" w:rsidRDefault="00B908A9">
      <w:pPr>
        <w:pStyle w:val="21"/>
        <w:rPr>
          <w:rFonts w:ascii="Times New Roman" w:eastAsiaTheme="minorEastAsia" w:hAnsi="Times New Roman" w:cs="Times New Roman"/>
          <w:sz w:val="24"/>
          <w:szCs w:val="24"/>
        </w:rPr>
      </w:pPr>
      <w:hyperlink w:anchor="_Toc511227236" w:history="1">
        <w:r w:rsidR="00E8637D" w:rsidRPr="00E8637D">
          <w:rPr>
            <w:rStyle w:val="affe"/>
            <w:rFonts w:ascii="Times New Roman" w:hAnsi="Times New Roman" w:cs="Times New Roman"/>
            <w:sz w:val="24"/>
            <w:szCs w:val="24"/>
          </w:rPr>
          <w:t>Основные сведения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_Toc511227236 \h </w:instrTex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>6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46019E98" w14:textId="77777777" w:rsidR="00E8637D" w:rsidRPr="00E8637D" w:rsidRDefault="00B908A9">
      <w:pPr>
        <w:pStyle w:val="21"/>
        <w:rPr>
          <w:rFonts w:ascii="Times New Roman" w:eastAsiaTheme="minorEastAsia" w:hAnsi="Times New Roman" w:cs="Times New Roman"/>
          <w:sz w:val="24"/>
          <w:szCs w:val="24"/>
        </w:rPr>
      </w:pPr>
      <w:hyperlink w:anchor="_Toc511227237" w:history="1">
        <w:r w:rsidR="00E8637D" w:rsidRPr="00E8637D">
          <w:rPr>
            <w:rStyle w:val="affe"/>
            <w:rFonts w:ascii="Times New Roman" w:hAnsi="Times New Roman" w:cs="Times New Roman"/>
            <w:sz w:val="24"/>
            <w:szCs w:val="24"/>
          </w:rPr>
          <w:t>Роль и место образовательной программы на рынке труда (местном, региональном, федеральном – в зависимости от направленности образовательной программы)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_Toc511227237 \h </w:instrTex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>7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472DFD51" w14:textId="77777777" w:rsidR="00E8637D" w:rsidRPr="00E8637D" w:rsidRDefault="00B908A9">
      <w:pPr>
        <w:pStyle w:val="21"/>
        <w:rPr>
          <w:rFonts w:ascii="Times New Roman" w:eastAsiaTheme="minorEastAsia" w:hAnsi="Times New Roman" w:cs="Times New Roman"/>
          <w:sz w:val="24"/>
          <w:szCs w:val="24"/>
        </w:rPr>
      </w:pPr>
      <w:hyperlink w:anchor="_Toc511227238" w:history="1">
        <w:r w:rsidR="00E8637D" w:rsidRPr="00E8637D">
          <w:rPr>
            <w:rStyle w:val="affe"/>
            <w:rFonts w:ascii="Times New Roman" w:hAnsi="Times New Roman" w:cs="Times New Roman"/>
            <w:sz w:val="24"/>
            <w:szCs w:val="24"/>
          </w:rPr>
          <w:t>Основные конкурентные преимущества образовательной программы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_Toc511227238 \h </w:instrTex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>7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4A5BECEF" w14:textId="77777777" w:rsidR="00E8637D" w:rsidRPr="00E8637D" w:rsidRDefault="00B908A9">
      <w:pPr>
        <w:pStyle w:val="21"/>
        <w:rPr>
          <w:rFonts w:ascii="Times New Roman" w:eastAsiaTheme="minorEastAsia" w:hAnsi="Times New Roman" w:cs="Times New Roman"/>
          <w:sz w:val="24"/>
          <w:szCs w:val="24"/>
        </w:rPr>
      </w:pPr>
      <w:hyperlink w:anchor="_Toc511227239" w:history="1">
        <w:r w:rsidR="00E8637D" w:rsidRPr="00E8637D">
          <w:rPr>
            <w:rStyle w:val="affe"/>
            <w:rFonts w:ascii="Times New Roman" w:hAnsi="Times New Roman" w:cs="Times New Roman"/>
            <w:sz w:val="24"/>
            <w:szCs w:val="24"/>
          </w:rPr>
          <w:t>Статистические данные по образовательной программе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_Toc511227239 \h </w:instrTex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>7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439D64DD" w14:textId="77777777" w:rsidR="00E8637D" w:rsidRPr="00E8637D" w:rsidRDefault="00B908A9">
      <w:pPr>
        <w:pStyle w:val="1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11227240" w:history="1">
        <w:r w:rsidR="00E8637D" w:rsidRPr="00E8637D">
          <w:rPr>
            <w:rStyle w:val="affe"/>
            <w:rFonts w:ascii="Times New Roman" w:hAnsi="Times New Roman" w:cs="Times New Roman"/>
            <w:noProof/>
            <w:sz w:val="24"/>
            <w:szCs w:val="24"/>
          </w:rPr>
          <w:t>Характеристика групп показателей</w:t>
        </w:r>
        <w:r w:rsidR="00E8637D" w:rsidRPr="00E8637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8637D" w:rsidRPr="00E863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8637D" w:rsidRPr="00E8637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_Toc511227240 \h </w:instrText>
        </w:r>
        <w:r w:rsidR="00E8637D" w:rsidRPr="00E8637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8637D" w:rsidRPr="00E863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8637D" w:rsidRPr="00E8637D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E8637D" w:rsidRPr="00E863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8335C8A" w14:textId="77777777" w:rsidR="00E8637D" w:rsidRPr="00E8637D" w:rsidRDefault="00B908A9">
      <w:pPr>
        <w:pStyle w:val="21"/>
        <w:rPr>
          <w:rFonts w:ascii="Times New Roman" w:eastAsiaTheme="minorEastAsia" w:hAnsi="Times New Roman" w:cs="Times New Roman"/>
          <w:sz w:val="24"/>
          <w:szCs w:val="24"/>
        </w:rPr>
      </w:pPr>
      <w:hyperlink w:anchor="_Toc511227241" w:history="1">
        <w:r w:rsidR="00E8637D" w:rsidRPr="00E8637D">
          <w:rPr>
            <w:rStyle w:val="affe"/>
            <w:rFonts w:ascii="Times New Roman" w:hAnsi="Times New Roman" w:cs="Times New Roman"/>
            <w:sz w:val="24"/>
            <w:szCs w:val="24"/>
          </w:rPr>
          <w:t>1. Группа показателей «Прохождение выпускниками профессиональной образовательной программы процедуры независимой оценки квалификации. Соответствие планируемых результатов обучения (профессиональных компетенций) профессиональным стандартам в сфере машиностроения»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_Toc511227241 \h </w:instrTex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>8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3571BCFA" w14:textId="77777777" w:rsidR="00E8637D" w:rsidRPr="00E8637D" w:rsidRDefault="00B908A9">
      <w:pPr>
        <w:pStyle w:val="21"/>
        <w:rPr>
          <w:rFonts w:ascii="Times New Roman" w:eastAsiaTheme="minorEastAsia" w:hAnsi="Times New Roman" w:cs="Times New Roman"/>
          <w:sz w:val="24"/>
          <w:szCs w:val="24"/>
        </w:rPr>
      </w:pPr>
      <w:hyperlink w:anchor="_Toc511227242" w:history="1">
        <w:r w:rsidR="00E8637D" w:rsidRPr="00E8637D">
          <w:rPr>
            <w:rStyle w:val="affe"/>
            <w:rFonts w:ascii="Times New Roman" w:hAnsi="Times New Roman" w:cs="Times New Roman"/>
            <w:sz w:val="24"/>
            <w:szCs w:val="24"/>
          </w:rPr>
          <w:t>2. Группа показателей «Структура и содержание образовательной программы позволяет формировать запланированные результаты освоения программы и профессиональные компетенции, разработанные (соотнесенные) с требованиями профессиональных стандартов в машиностроении»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_Toc511227242 \h </w:instrTex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>9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676B880D" w14:textId="77777777" w:rsidR="00E8637D" w:rsidRPr="00E8637D" w:rsidRDefault="00B908A9">
      <w:pPr>
        <w:pStyle w:val="21"/>
        <w:rPr>
          <w:rFonts w:ascii="Times New Roman" w:eastAsiaTheme="minorEastAsia" w:hAnsi="Times New Roman" w:cs="Times New Roman"/>
          <w:sz w:val="24"/>
          <w:szCs w:val="24"/>
        </w:rPr>
      </w:pPr>
      <w:hyperlink w:anchor="_Toc511227243" w:history="1">
        <w:r w:rsidR="00E8637D" w:rsidRPr="00E8637D">
          <w:rPr>
            <w:rStyle w:val="affe"/>
            <w:rFonts w:ascii="Times New Roman" w:hAnsi="Times New Roman" w:cs="Times New Roman"/>
            <w:sz w:val="24"/>
            <w:szCs w:val="24"/>
          </w:rPr>
          <w:t>3. Группа показателей «Кадровый состав образовательной программы позволяет сформировать компетенции, соответствующие современным требованиям ранка труда и профессиональным стандартам машиностроения»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_Toc511227243 \h </w:instrTex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>11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234F54A2" w14:textId="77777777" w:rsidR="00E8637D" w:rsidRPr="00E8637D" w:rsidRDefault="00B908A9">
      <w:pPr>
        <w:pStyle w:val="21"/>
        <w:rPr>
          <w:rFonts w:ascii="Times New Roman" w:eastAsiaTheme="minorEastAsia" w:hAnsi="Times New Roman" w:cs="Times New Roman"/>
          <w:sz w:val="24"/>
          <w:szCs w:val="24"/>
        </w:rPr>
      </w:pPr>
      <w:hyperlink w:anchor="_Toc511227244" w:history="1">
        <w:r w:rsidR="00E8637D" w:rsidRPr="00E8637D">
          <w:rPr>
            <w:rStyle w:val="affe"/>
            <w:rFonts w:ascii="Times New Roman" w:hAnsi="Times New Roman" w:cs="Times New Roman"/>
            <w:sz w:val="24"/>
            <w:szCs w:val="24"/>
          </w:rPr>
          <w:t>4. Группа показателей «Материально-технические и информационно-коммуникационные ресурсы позволяют сформировать компетенции, соответствующие современным требованиям рыка труда и профессиональным стандартам»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_Toc511227244 \h </w:instrTex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>13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356E92A2" w14:textId="77777777" w:rsidR="00E8637D" w:rsidRPr="00E8637D" w:rsidRDefault="00B908A9">
      <w:pPr>
        <w:pStyle w:val="21"/>
        <w:rPr>
          <w:rFonts w:ascii="Times New Roman" w:eastAsiaTheme="minorEastAsia" w:hAnsi="Times New Roman" w:cs="Times New Roman"/>
          <w:sz w:val="24"/>
          <w:szCs w:val="24"/>
        </w:rPr>
      </w:pPr>
      <w:hyperlink w:anchor="_Toc511227245" w:history="1">
        <w:r w:rsidR="00E8637D" w:rsidRPr="00E8637D">
          <w:rPr>
            <w:rStyle w:val="affe"/>
            <w:rFonts w:ascii="Times New Roman" w:hAnsi="Times New Roman" w:cs="Times New Roman"/>
            <w:sz w:val="24"/>
            <w:szCs w:val="24"/>
          </w:rPr>
          <w:t>5. Группа показателей «Наличие спроса на образовательную программу. Востребованность выпускников, освоивших образовательную программу, на рынке труда»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_Toc511227245 \h </w:instrTex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>14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6DFC2B23" w14:textId="77777777" w:rsidR="00E8637D" w:rsidRPr="00E8637D" w:rsidRDefault="00B908A9">
      <w:pPr>
        <w:pStyle w:val="21"/>
        <w:rPr>
          <w:rFonts w:ascii="Times New Roman" w:eastAsiaTheme="minorEastAsia" w:hAnsi="Times New Roman" w:cs="Times New Roman"/>
          <w:sz w:val="24"/>
          <w:szCs w:val="24"/>
        </w:rPr>
      </w:pPr>
      <w:hyperlink w:anchor="_Toc511227246" w:history="1">
        <w:r w:rsidR="00E8637D" w:rsidRPr="00E8637D">
          <w:rPr>
            <w:rStyle w:val="affe"/>
            <w:rFonts w:ascii="Times New Roman" w:hAnsi="Times New Roman" w:cs="Times New Roman"/>
            <w:sz w:val="24"/>
            <w:szCs w:val="24"/>
          </w:rPr>
          <w:t>6. Группа показателей «Участие работодателей машиностроительной отрасли в планировании, организации и мониторинге качества образовательной программы»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_Toc511227246 \h </w:instrTex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>15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7E0FD931" w14:textId="77777777" w:rsidR="00E8637D" w:rsidRPr="00E8637D" w:rsidRDefault="00B908A9">
      <w:pPr>
        <w:pStyle w:val="1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11227247" w:history="1">
        <w:r w:rsidR="00E8637D" w:rsidRPr="00E8637D">
          <w:rPr>
            <w:rStyle w:val="affe"/>
            <w:rFonts w:ascii="Times New Roman" w:hAnsi="Times New Roman" w:cs="Times New Roman"/>
            <w:noProof/>
            <w:sz w:val="24"/>
            <w:szCs w:val="24"/>
          </w:rPr>
          <w:t>Чек-лист по анализируемой образовательной программе</w:t>
        </w:r>
        <w:r w:rsidR="00E8637D" w:rsidRPr="00E8637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8637D" w:rsidRPr="00E863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8637D" w:rsidRPr="00E8637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_Toc511227247 \h </w:instrText>
        </w:r>
        <w:r w:rsidR="00E8637D" w:rsidRPr="00E8637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8637D" w:rsidRPr="00E863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8637D" w:rsidRPr="00E8637D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="00E8637D" w:rsidRPr="00E8637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10C3A31" w14:textId="77777777" w:rsidR="00E8637D" w:rsidRPr="00E8637D" w:rsidRDefault="00B908A9">
      <w:pPr>
        <w:pStyle w:val="21"/>
        <w:rPr>
          <w:rFonts w:ascii="Times New Roman" w:eastAsiaTheme="minorEastAsia" w:hAnsi="Times New Roman" w:cs="Times New Roman"/>
          <w:sz w:val="24"/>
          <w:szCs w:val="24"/>
        </w:rPr>
      </w:pPr>
      <w:hyperlink w:anchor="_Toc511227248" w:history="1">
        <w:r w:rsidR="00E8637D" w:rsidRPr="00E8637D">
          <w:rPr>
            <w:rStyle w:val="affe"/>
            <w:rFonts w:ascii="Times New Roman" w:hAnsi="Times New Roman" w:cs="Times New Roman"/>
            <w:sz w:val="24"/>
            <w:szCs w:val="24"/>
          </w:rPr>
          <w:t>1. Группа показателей «Прохождение выпускниками профессиональной образовательной программы процедуры независимой оценки квалификации. Соответствие планируемых результатов обучения (профессиональных компетенций) профессиональным стандартам в сфере машиностроения»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_Toc511227248 \h </w:instrTex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>17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0D213A5A" w14:textId="77777777" w:rsidR="00E8637D" w:rsidRPr="00E8637D" w:rsidRDefault="00B908A9">
      <w:pPr>
        <w:pStyle w:val="21"/>
        <w:rPr>
          <w:rFonts w:ascii="Times New Roman" w:eastAsiaTheme="minorEastAsia" w:hAnsi="Times New Roman" w:cs="Times New Roman"/>
          <w:sz w:val="24"/>
          <w:szCs w:val="24"/>
        </w:rPr>
      </w:pPr>
      <w:hyperlink w:anchor="_Toc511227249" w:history="1">
        <w:r w:rsidR="00E8637D" w:rsidRPr="00E8637D">
          <w:rPr>
            <w:rStyle w:val="affe"/>
            <w:rFonts w:ascii="Times New Roman" w:hAnsi="Times New Roman" w:cs="Times New Roman"/>
            <w:sz w:val="24"/>
            <w:szCs w:val="24"/>
          </w:rPr>
          <w:t>2. Группа показателей «Структура и содержание образовательной программы позволяет формировать запланированные результаты освоения программы и профессиональные компетенции, разработанные (соотнесенные) с требованиями профессиональных стандартов в машиностроении»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_Toc511227249 \h </w:instrTex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>18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4EC84C49" w14:textId="77777777" w:rsidR="00E8637D" w:rsidRPr="00E8637D" w:rsidRDefault="00B908A9">
      <w:pPr>
        <w:pStyle w:val="21"/>
        <w:rPr>
          <w:rFonts w:ascii="Times New Roman" w:eastAsiaTheme="minorEastAsia" w:hAnsi="Times New Roman" w:cs="Times New Roman"/>
          <w:sz w:val="24"/>
          <w:szCs w:val="24"/>
        </w:rPr>
      </w:pPr>
      <w:hyperlink w:anchor="_Toc511227250" w:history="1">
        <w:r w:rsidR="00E8637D" w:rsidRPr="00E8637D">
          <w:rPr>
            <w:rStyle w:val="affe"/>
            <w:rFonts w:ascii="Times New Roman" w:hAnsi="Times New Roman" w:cs="Times New Roman"/>
            <w:sz w:val="24"/>
            <w:szCs w:val="24"/>
          </w:rPr>
          <w:t>3. Группа показателей «Кадровый состав образовательной программы позволяет сформировать компетенции, соответствующие современным требованиям ранка труда и профессиональным стандартам машиностроения»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_Toc511227250 \h </w:instrTex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>19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75237232" w14:textId="77777777" w:rsidR="00E8637D" w:rsidRPr="00E8637D" w:rsidRDefault="00B908A9">
      <w:pPr>
        <w:pStyle w:val="21"/>
        <w:rPr>
          <w:rFonts w:ascii="Times New Roman" w:eastAsiaTheme="minorEastAsia" w:hAnsi="Times New Roman" w:cs="Times New Roman"/>
          <w:sz w:val="24"/>
          <w:szCs w:val="24"/>
        </w:rPr>
      </w:pPr>
      <w:hyperlink w:anchor="_Toc511227251" w:history="1">
        <w:r w:rsidR="00E8637D" w:rsidRPr="00E8637D">
          <w:rPr>
            <w:rStyle w:val="affe"/>
            <w:rFonts w:ascii="Times New Roman" w:hAnsi="Times New Roman" w:cs="Times New Roman"/>
            <w:sz w:val="24"/>
            <w:szCs w:val="24"/>
          </w:rPr>
          <w:t>4. Группа показателей «Материально-технические и информационно-коммуникационные ресурсы позволяют сформировать компетенции, соответствующие современным требованиям рыка труда и профессиональным стандартам»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_Toc511227251 \h </w:instrTex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>21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6BE0D4A8" w14:textId="77777777" w:rsidR="00E8637D" w:rsidRPr="00E8637D" w:rsidRDefault="00B908A9">
      <w:pPr>
        <w:pStyle w:val="21"/>
        <w:rPr>
          <w:rFonts w:ascii="Times New Roman" w:eastAsiaTheme="minorEastAsia" w:hAnsi="Times New Roman" w:cs="Times New Roman"/>
          <w:sz w:val="24"/>
          <w:szCs w:val="24"/>
        </w:rPr>
      </w:pPr>
      <w:hyperlink w:anchor="_Toc511227252" w:history="1">
        <w:r w:rsidR="00E8637D" w:rsidRPr="00E8637D">
          <w:rPr>
            <w:rStyle w:val="affe"/>
            <w:rFonts w:ascii="Times New Roman" w:hAnsi="Times New Roman" w:cs="Times New Roman"/>
            <w:sz w:val="24"/>
            <w:szCs w:val="24"/>
          </w:rPr>
          <w:t>5. Группа показателей «Наличие спроса на образовательную программу. Востребованность выпускников, освоивших образовательную программу, на рынке труда»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_Toc511227252 \h </w:instrTex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>22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2B4B31D6" w14:textId="77777777" w:rsidR="00E8637D" w:rsidRDefault="00B908A9">
      <w:pPr>
        <w:pStyle w:val="21"/>
        <w:rPr>
          <w:rFonts w:eastAsiaTheme="minorEastAsia"/>
        </w:rPr>
      </w:pPr>
      <w:hyperlink w:anchor="_Toc511227253" w:history="1">
        <w:r w:rsidR="00E8637D" w:rsidRPr="00E8637D">
          <w:rPr>
            <w:rStyle w:val="affe"/>
            <w:rFonts w:ascii="Times New Roman" w:hAnsi="Times New Roman" w:cs="Times New Roman"/>
            <w:sz w:val="24"/>
            <w:szCs w:val="24"/>
          </w:rPr>
          <w:t>6. Группа показателей «Участие работодателей машиностроительной отрасли в планировании, организации и мониторинге качества образовательной программы»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_Toc511227253 \h </w:instrTex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t>24</w:t>
        </w:r>
        <w:r w:rsidR="00E8637D" w:rsidRPr="00E8637D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7EC39B81" w14:textId="77777777" w:rsidR="00C67DE2" w:rsidRPr="00FC09C7" w:rsidRDefault="00C67DE2" w:rsidP="00C67DE2">
      <w:pPr>
        <w:pStyle w:val="a2"/>
        <w:rPr>
          <w:rFonts w:ascii="Times New Roman" w:hAnsi="Times New Roman"/>
        </w:rPr>
      </w:pPr>
      <w:r w:rsidRPr="00FC09C7">
        <w:rPr>
          <w:rFonts w:ascii="Times New Roman" w:hAnsi="Times New Roman"/>
        </w:rPr>
        <w:fldChar w:fldCharType="end"/>
      </w:r>
    </w:p>
    <w:p w14:paraId="3131AFFB" w14:textId="77777777" w:rsidR="00C67DE2" w:rsidRPr="00FC09C7" w:rsidRDefault="00C67DE2" w:rsidP="00C67DE2">
      <w:pPr>
        <w:pStyle w:val="2"/>
        <w:rPr>
          <w:rFonts w:ascii="Times New Roman" w:hAnsi="Times New Roman" w:cs="Times New Roman"/>
        </w:rPr>
      </w:pPr>
      <w:bookmarkStart w:id="2" w:name="_Toc434437344"/>
      <w:r w:rsidRPr="00FC09C7">
        <w:rPr>
          <w:rFonts w:ascii="Times New Roman" w:hAnsi="Times New Roman" w:cs="Times New Roman"/>
        </w:rPr>
        <w:br w:type="page"/>
      </w:r>
    </w:p>
    <w:p w14:paraId="5A38FD6F" w14:textId="77777777" w:rsidR="00C67DE2" w:rsidRDefault="00C67DE2" w:rsidP="00E5216E">
      <w:pPr>
        <w:pStyle w:val="2"/>
        <w:spacing w:before="0" w:after="0"/>
        <w:rPr>
          <w:rFonts w:ascii="Times New Roman" w:hAnsi="Times New Roman" w:cs="Times New Roman"/>
        </w:rPr>
      </w:pPr>
      <w:bookmarkStart w:id="3" w:name="_Toc485227865"/>
      <w:bookmarkStart w:id="4" w:name="_Toc511208863"/>
      <w:bookmarkStart w:id="5" w:name="_Toc511227224"/>
      <w:r w:rsidRPr="00FC09C7">
        <w:rPr>
          <w:rFonts w:ascii="Times New Roman" w:hAnsi="Times New Roman" w:cs="Times New Roman"/>
        </w:rPr>
        <w:lastRenderedPageBreak/>
        <w:t>Общие сведения об экспертизе</w:t>
      </w:r>
      <w:bookmarkEnd w:id="3"/>
      <w:bookmarkEnd w:id="4"/>
      <w:bookmarkEnd w:id="5"/>
    </w:p>
    <w:p w14:paraId="575F6F94" w14:textId="77777777" w:rsidR="00E5216E" w:rsidRPr="00E5216E" w:rsidRDefault="00E5216E" w:rsidP="00E52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85BF5" w14:textId="77777777" w:rsidR="00C67DE2" w:rsidRDefault="00C67DE2" w:rsidP="00E5216E">
      <w:pPr>
        <w:pStyle w:val="3"/>
        <w:spacing w:before="0" w:after="0"/>
        <w:rPr>
          <w:rFonts w:ascii="Times New Roman" w:hAnsi="Times New Roman" w:cs="Times New Roman"/>
        </w:rPr>
      </w:pPr>
      <w:bookmarkStart w:id="6" w:name="_Toc485227866"/>
      <w:bookmarkStart w:id="7" w:name="_Toc511208864"/>
      <w:bookmarkStart w:id="8" w:name="_Toc511227225"/>
      <w:r w:rsidRPr="00FC09C7">
        <w:rPr>
          <w:rFonts w:ascii="Times New Roman" w:hAnsi="Times New Roman" w:cs="Times New Roman"/>
        </w:rPr>
        <w:t>Даты проведения экспертизы</w:t>
      </w:r>
      <w:bookmarkEnd w:id="6"/>
      <w:bookmarkEnd w:id="7"/>
      <w:bookmarkEnd w:id="8"/>
    </w:p>
    <w:p w14:paraId="09FC7BA8" w14:textId="77777777" w:rsidR="00E5216E" w:rsidRPr="00E5216E" w:rsidRDefault="00E5216E" w:rsidP="00E52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67DE2" w:rsidRPr="00FC09C7" w14:paraId="0E7BE52C" w14:textId="77777777" w:rsidTr="00264C24">
        <w:tc>
          <w:tcPr>
            <w:tcW w:w="2500" w:type="pct"/>
          </w:tcPr>
          <w:p w14:paraId="3620919C" w14:textId="77777777" w:rsidR="00C67DE2" w:rsidRPr="00FC09C7" w:rsidRDefault="00C67DE2" w:rsidP="00264C24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Поступление заявки на аккредитацию</w:t>
            </w:r>
          </w:p>
        </w:tc>
        <w:tc>
          <w:tcPr>
            <w:tcW w:w="2500" w:type="pct"/>
          </w:tcPr>
          <w:p w14:paraId="1A7ED346" w14:textId="77777777" w:rsidR="00C67DE2" w:rsidRPr="00FC09C7" w:rsidRDefault="00C67DE2" w:rsidP="00264C24">
            <w:pPr>
              <w:pStyle w:val="af"/>
              <w:rPr>
                <w:rFonts w:ascii="Times New Roman" w:hAnsi="Times New Roman"/>
                <w:szCs w:val="26"/>
              </w:rPr>
            </w:pPr>
          </w:p>
        </w:tc>
      </w:tr>
      <w:tr w:rsidR="00C67DE2" w:rsidRPr="00FC09C7" w14:paraId="7B412705" w14:textId="77777777" w:rsidTr="00264C24">
        <w:tc>
          <w:tcPr>
            <w:tcW w:w="2500" w:type="pct"/>
          </w:tcPr>
          <w:p w14:paraId="42137A10" w14:textId="77777777" w:rsidR="00C67DE2" w:rsidRPr="00FC09C7" w:rsidRDefault="00C67DE2" w:rsidP="00264C24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Заочная экспертиза</w:t>
            </w:r>
          </w:p>
        </w:tc>
        <w:tc>
          <w:tcPr>
            <w:tcW w:w="2500" w:type="pct"/>
          </w:tcPr>
          <w:p w14:paraId="003E90AF" w14:textId="77777777" w:rsidR="00C67DE2" w:rsidRPr="00FC09C7" w:rsidRDefault="00C67DE2" w:rsidP="00264C24">
            <w:pPr>
              <w:pStyle w:val="af"/>
              <w:rPr>
                <w:rFonts w:ascii="Times New Roman" w:hAnsi="Times New Roman"/>
                <w:szCs w:val="26"/>
              </w:rPr>
            </w:pPr>
          </w:p>
        </w:tc>
      </w:tr>
      <w:tr w:rsidR="00C67DE2" w:rsidRPr="00FC09C7" w14:paraId="5C606069" w14:textId="77777777" w:rsidTr="00264C24">
        <w:tc>
          <w:tcPr>
            <w:tcW w:w="2500" w:type="pct"/>
          </w:tcPr>
          <w:p w14:paraId="0D82D36C" w14:textId="77777777" w:rsidR="00C67DE2" w:rsidRPr="00FC09C7" w:rsidRDefault="00C67DE2" w:rsidP="00264C24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Очный визит</w:t>
            </w:r>
          </w:p>
        </w:tc>
        <w:tc>
          <w:tcPr>
            <w:tcW w:w="2500" w:type="pct"/>
          </w:tcPr>
          <w:p w14:paraId="6EF5879C" w14:textId="77777777" w:rsidR="00C67DE2" w:rsidRPr="00FC09C7" w:rsidRDefault="00C67DE2" w:rsidP="00264C24">
            <w:pPr>
              <w:pStyle w:val="af"/>
              <w:rPr>
                <w:rFonts w:ascii="Times New Roman" w:hAnsi="Times New Roman"/>
                <w:szCs w:val="26"/>
              </w:rPr>
            </w:pPr>
          </w:p>
        </w:tc>
      </w:tr>
      <w:tr w:rsidR="00C67DE2" w:rsidRPr="00FC09C7" w14:paraId="45E73BE2" w14:textId="77777777" w:rsidTr="00264C24">
        <w:trPr>
          <w:trHeight w:val="74"/>
        </w:trPr>
        <w:tc>
          <w:tcPr>
            <w:tcW w:w="2500" w:type="pct"/>
          </w:tcPr>
          <w:p w14:paraId="785F75FB" w14:textId="77777777" w:rsidR="00C67DE2" w:rsidRPr="00FC09C7" w:rsidRDefault="00C67DE2" w:rsidP="00264C24">
            <w:pPr>
              <w:pStyle w:val="af"/>
              <w:rPr>
                <w:rFonts w:ascii="Times New Roman" w:hAnsi="Times New Roman"/>
                <w:szCs w:val="26"/>
              </w:rPr>
            </w:pPr>
            <w:r w:rsidRPr="00FC09C7">
              <w:rPr>
                <w:rFonts w:ascii="Times New Roman" w:hAnsi="Times New Roman"/>
                <w:szCs w:val="26"/>
              </w:rPr>
              <w:t>Подготовка итогового отчета</w:t>
            </w:r>
          </w:p>
        </w:tc>
        <w:tc>
          <w:tcPr>
            <w:tcW w:w="2500" w:type="pct"/>
          </w:tcPr>
          <w:p w14:paraId="013E1639" w14:textId="77777777" w:rsidR="00C67DE2" w:rsidRPr="00FC09C7" w:rsidRDefault="00C67DE2" w:rsidP="00264C24">
            <w:pPr>
              <w:pStyle w:val="af"/>
              <w:rPr>
                <w:rFonts w:ascii="Times New Roman" w:hAnsi="Times New Roman"/>
                <w:szCs w:val="26"/>
              </w:rPr>
            </w:pPr>
          </w:p>
        </w:tc>
      </w:tr>
    </w:tbl>
    <w:p w14:paraId="52F12944" w14:textId="77777777" w:rsidR="00E5216E" w:rsidRDefault="00E5216E" w:rsidP="00E5216E">
      <w:pPr>
        <w:pStyle w:val="3"/>
        <w:keepNext w:val="0"/>
        <w:keepLines w:val="0"/>
        <w:widowControl w:val="0"/>
        <w:suppressAutoHyphens w:val="0"/>
        <w:spacing w:before="0" w:after="0"/>
        <w:rPr>
          <w:rFonts w:ascii="Times New Roman" w:hAnsi="Times New Roman" w:cs="Times New Roman"/>
        </w:rPr>
      </w:pPr>
      <w:bookmarkStart w:id="9" w:name="_Toc485227867"/>
      <w:bookmarkStart w:id="10" w:name="_Toc511208865"/>
    </w:p>
    <w:p w14:paraId="08C8E4AE" w14:textId="77777777" w:rsidR="00C67DE2" w:rsidRDefault="00C67DE2" w:rsidP="00E5216E">
      <w:pPr>
        <w:pStyle w:val="3"/>
        <w:spacing w:before="0" w:after="0"/>
        <w:rPr>
          <w:rFonts w:ascii="Times New Roman" w:hAnsi="Times New Roman" w:cs="Times New Roman"/>
        </w:rPr>
      </w:pPr>
      <w:bookmarkStart w:id="11" w:name="_Toc511227226"/>
      <w:r w:rsidRPr="00FC09C7">
        <w:rPr>
          <w:rFonts w:ascii="Times New Roman" w:hAnsi="Times New Roman" w:cs="Times New Roman"/>
        </w:rPr>
        <w:t>Состав экспертной группы</w:t>
      </w:r>
      <w:bookmarkEnd w:id="9"/>
      <w:bookmarkEnd w:id="10"/>
      <w:bookmarkEnd w:id="11"/>
    </w:p>
    <w:p w14:paraId="1DF9ABEC" w14:textId="77777777" w:rsidR="00E5216E" w:rsidRPr="00E5216E" w:rsidRDefault="00E5216E" w:rsidP="00E52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545DE" w14:textId="77777777" w:rsidR="00C67DE2" w:rsidRPr="00FC09C7" w:rsidRDefault="00C67DE2" w:rsidP="00E5216E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  <w:lang w:val="en-US"/>
        </w:rPr>
        <w:t>1</w:t>
      </w:r>
      <w:r w:rsidRPr="00FC09C7">
        <w:rPr>
          <w:rFonts w:ascii="Times New Roman" w:hAnsi="Times New Roman"/>
        </w:rPr>
        <w:t>.</w:t>
      </w:r>
    </w:p>
    <w:p w14:paraId="129613EB" w14:textId="77777777" w:rsidR="00C67DE2" w:rsidRPr="00FC09C7" w:rsidRDefault="00C67DE2" w:rsidP="00E5216E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2.</w:t>
      </w:r>
    </w:p>
    <w:p w14:paraId="2286CFAD" w14:textId="77777777" w:rsidR="00C67DE2" w:rsidRPr="00FC09C7" w:rsidRDefault="00C67DE2" w:rsidP="00E5216E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3.</w:t>
      </w:r>
    </w:p>
    <w:p w14:paraId="28D9E742" w14:textId="77777777" w:rsidR="00C67DE2" w:rsidRDefault="00C67DE2" w:rsidP="00E5216E">
      <w:pPr>
        <w:pStyle w:val="3"/>
        <w:spacing w:before="0" w:after="0"/>
        <w:rPr>
          <w:rFonts w:ascii="Times New Roman" w:hAnsi="Times New Roman" w:cs="Times New Roman"/>
        </w:rPr>
      </w:pPr>
      <w:bookmarkStart w:id="12" w:name="_Toc434437355"/>
      <w:bookmarkStart w:id="13" w:name="_Toc485227868"/>
      <w:bookmarkStart w:id="14" w:name="_Toc511208866"/>
      <w:bookmarkStart w:id="15" w:name="_Toc511227227"/>
      <w:r w:rsidRPr="00FC09C7">
        <w:rPr>
          <w:rFonts w:ascii="Times New Roman" w:hAnsi="Times New Roman" w:cs="Times New Roman"/>
        </w:rPr>
        <w:t>Резюме экспертов</w:t>
      </w:r>
      <w:bookmarkEnd w:id="12"/>
      <w:bookmarkEnd w:id="13"/>
      <w:bookmarkEnd w:id="14"/>
      <w:bookmarkEnd w:id="15"/>
    </w:p>
    <w:p w14:paraId="4A89866C" w14:textId="77777777" w:rsidR="00E5216E" w:rsidRPr="00E5216E" w:rsidRDefault="00E5216E" w:rsidP="00E52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6C6F6" w14:textId="77777777" w:rsidR="00C67DE2" w:rsidRDefault="00C67DE2" w:rsidP="00E5216E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Эксперт 1</w:t>
      </w:r>
    </w:p>
    <w:p w14:paraId="4E3B8A28" w14:textId="77777777" w:rsidR="00E5216E" w:rsidRPr="00FC09C7" w:rsidRDefault="00E5216E" w:rsidP="00E5216E">
      <w:pPr>
        <w:pStyle w:val="a2"/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67DE2" w:rsidRPr="00FC09C7" w14:paraId="767AC46F" w14:textId="77777777" w:rsidTr="00264C24">
        <w:tc>
          <w:tcPr>
            <w:tcW w:w="2500" w:type="pct"/>
          </w:tcPr>
          <w:p w14:paraId="5D30029C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Фамилия имя отчество</w:t>
            </w:r>
          </w:p>
        </w:tc>
        <w:tc>
          <w:tcPr>
            <w:tcW w:w="2500" w:type="pct"/>
          </w:tcPr>
          <w:p w14:paraId="15E111F6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  <w:szCs w:val="26"/>
              </w:rPr>
            </w:pPr>
          </w:p>
        </w:tc>
      </w:tr>
      <w:tr w:rsidR="00C67DE2" w:rsidRPr="00FC09C7" w14:paraId="462D0267" w14:textId="77777777" w:rsidTr="00264C24">
        <w:tc>
          <w:tcPr>
            <w:tcW w:w="2500" w:type="pct"/>
          </w:tcPr>
          <w:p w14:paraId="5ECECDC2" w14:textId="77777777" w:rsidR="00C67DE2" w:rsidRPr="00FC09C7" w:rsidRDefault="00E5216E" w:rsidP="00E5216E">
            <w:pPr>
              <w:pStyle w:val="af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Место работы, должность:</w:t>
            </w:r>
          </w:p>
        </w:tc>
        <w:tc>
          <w:tcPr>
            <w:tcW w:w="2500" w:type="pct"/>
          </w:tcPr>
          <w:p w14:paraId="3EB879FF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  <w:szCs w:val="26"/>
              </w:rPr>
            </w:pPr>
          </w:p>
        </w:tc>
      </w:tr>
      <w:tr w:rsidR="00C67DE2" w:rsidRPr="00FC09C7" w14:paraId="15AACEAC" w14:textId="77777777" w:rsidTr="00264C24">
        <w:tc>
          <w:tcPr>
            <w:tcW w:w="2500" w:type="pct"/>
          </w:tcPr>
          <w:p w14:paraId="47C2104B" w14:textId="77777777" w:rsidR="00C67DE2" w:rsidRPr="00FC09C7" w:rsidRDefault="00E5216E" w:rsidP="00E5216E">
            <w:pPr>
              <w:pStyle w:val="af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Ученая степень, ученое звание</w:t>
            </w:r>
          </w:p>
        </w:tc>
        <w:tc>
          <w:tcPr>
            <w:tcW w:w="2500" w:type="pct"/>
          </w:tcPr>
          <w:p w14:paraId="7AF7F624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  <w:szCs w:val="26"/>
              </w:rPr>
            </w:pPr>
          </w:p>
        </w:tc>
      </w:tr>
      <w:tr w:rsidR="00C67DE2" w:rsidRPr="00FC09C7" w14:paraId="630154B7" w14:textId="77777777" w:rsidTr="00264C24">
        <w:trPr>
          <w:trHeight w:val="74"/>
        </w:trPr>
        <w:tc>
          <w:tcPr>
            <w:tcW w:w="2500" w:type="pct"/>
          </w:tcPr>
          <w:p w14:paraId="54C75F3F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  <w:szCs w:val="26"/>
              </w:rPr>
            </w:pPr>
            <w:r w:rsidRPr="00FC09C7">
              <w:rPr>
                <w:rFonts w:ascii="Times New Roman" w:hAnsi="Times New Roman"/>
                <w:szCs w:val="26"/>
              </w:rPr>
              <w:t>Заслуженные звания, степени</w:t>
            </w:r>
          </w:p>
        </w:tc>
        <w:tc>
          <w:tcPr>
            <w:tcW w:w="2500" w:type="pct"/>
          </w:tcPr>
          <w:p w14:paraId="7F9DC7A7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  <w:szCs w:val="26"/>
              </w:rPr>
            </w:pPr>
          </w:p>
        </w:tc>
      </w:tr>
      <w:tr w:rsidR="00C67DE2" w:rsidRPr="00FC09C7" w14:paraId="27915E8E" w14:textId="77777777" w:rsidTr="00264C24">
        <w:tc>
          <w:tcPr>
            <w:tcW w:w="2500" w:type="pct"/>
          </w:tcPr>
          <w:p w14:paraId="451BE4D8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  <w:szCs w:val="26"/>
              </w:rPr>
            </w:pPr>
            <w:r w:rsidRPr="00FC09C7">
              <w:rPr>
                <w:rFonts w:ascii="Times New Roman" w:hAnsi="Times New Roman"/>
                <w:szCs w:val="26"/>
              </w:rPr>
              <w:t>Образование (специальность, образователь</w:t>
            </w:r>
            <w:r w:rsidR="00E5216E">
              <w:rPr>
                <w:rFonts w:ascii="Times New Roman" w:hAnsi="Times New Roman"/>
                <w:szCs w:val="26"/>
              </w:rPr>
              <w:t>ная организация)</w:t>
            </w:r>
          </w:p>
        </w:tc>
        <w:tc>
          <w:tcPr>
            <w:tcW w:w="2500" w:type="pct"/>
          </w:tcPr>
          <w:p w14:paraId="5A270FAE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  <w:szCs w:val="26"/>
              </w:rPr>
            </w:pPr>
          </w:p>
        </w:tc>
      </w:tr>
      <w:tr w:rsidR="00C67DE2" w:rsidRPr="00FC09C7" w14:paraId="33CEFFCD" w14:textId="77777777" w:rsidTr="00264C24">
        <w:tc>
          <w:tcPr>
            <w:tcW w:w="2500" w:type="pct"/>
          </w:tcPr>
          <w:p w14:paraId="0EE526FC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  <w:szCs w:val="26"/>
              </w:rPr>
            </w:pPr>
            <w:r w:rsidRPr="00FC09C7">
              <w:rPr>
                <w:rFonts w:ascii="Times New Roman" w:hAnsi="Times New Roman"/>
                <w:szCs w:val="26"/>
              </w:rPr>
              <w:t>Профессиональные достижения</w:t>
            </w:r>
          </w:p>
        </w:tc>
        <w:tc>
          <w:tcPr>
            <w:tcW w:w="2500" w:type="pct"/>
          </w:tcPr>
          <w:p w14:paraId="08154A45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  <w:szCs w:val="26"/>
              </w:rPr>
            </w:pPr>
          </w:p>
        </w:tc>
      </w:tr>
      <w:tr w:rsidR="00C67DE2" w:rsidRPr="00FC09C7" w14:paraId="4C31F66D" w14:textId="77777777" w:rsidTr="00264C24">
        <w:tc>
          <w:tcPr>
            <w:tcW w:w="2500" w:type="pct"/>
          </w:tcPr>
          <w:p w14:paraId="273820EF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  <w:szCs w:val="26"/>
              </w:rPr>
            </w:pPr>
            <w:r w:rsidRPr="00FC09C7">
              <w:rPr>
                <w:rFonts w:ascii="Times New Roman" w:hAnsi="Times New Roman"/>
                <w:szCs w:val="26"/>
              </w:rPr>
              <w:t>Сфера научных интересов</w:t>
            </w:r>
          </w:p>
        </w:tc>
        <w:tc>
          <w:tcPr>
            <w:tcW w:w="2500" w:type="pct"/>
          </w:tcPr>
          <w:p w14:paraId="2F5432EA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  <w:szCs w:val="26"/>
              </w:rPr>
            </w:pPr>
          </w:p>
        </w:tc>
      </w:tr>
      <w:tr w:rsidR="00C67DE2" w:rsidRPr="00FC09C7" w14:paraId="1344F985" w14:textId="77777777" w:rsidTr="00264C24">
        <w:tc>
          <w:tcPr>
            <w:tcW w:w="2500" w:type="pct"/>
          </w:tcPr>
          <w:p w14:paraId="33C78F03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  <w:szCs w:val="26"/>
              </w:rPr>
            </w:pPr>
            <w:r w:rsidRPr="00FC09C7">
              <w:rPr>
                <w:rFonts w:ascii="Times New Roman" w:hAnsi="Times New Roman"/>
                <w:szCs w:val="26"/>
              </w:rPr>
              <w:t xml:space="preserve">Опыт практической работы по направлению </w:t>
            </w:r>
            <w:r w:rsidRPr="00FC09C7">
              <w:rPr>
                <w:rFonts w:ascii="Times New Roman" w:hAnsi="Times New Roman"/>
              </w:rPr>
              <w:t xml:space="preserve">образовательной </w:t>
            </w:r>
            <w:r w:rsidRPr="00FC09C7">
              <w:rPr>
                <w:rFonts w:ascii="Times New Roman" w:hAnsi="Times New Roman"/>
                <w:szCs w:val="26"/>
              </w:rPr>
              <w:t>программы, подлежащей экспертизе</w:t>
            </w:r>
          </w:p>
        </w:tc>
        <w:tc>
          <w:tcPr>
            <w:tcW w:w="2500" w:type="pct"/>
          </w:tcPr>
          <w:p w14:paraId="09C630A6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  <w:szCs w:val="26"/>
              </w:rPr>
            </w:pPr>
          </w:p>
        </w:tc>
      </w:tr>
      <w:tr w:rsidR="00C67DE2" w:rsidRPr="00FC09C7" w14:paraId="5B7BA2BA" w14:textId="77777777" w:rsidTr="00264C24">
        <w:tc>
          <w:tcPr>
            <w:tcW w:w="2500" w:type="pct"/>
          </w:tcPr>
          <w:p w14:paraId="5825130B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  <w:szCs w:val="26"/>
              </w:rPr>
            </w:pPr>
            <w:r w:rsidRPr="00FC09C7">
              <w:rPr>
                <w:rFonts w:ascii="Times New Roman" w:hAnsi="Times New Roman"/>
                <w:szCs w:val="26"/>
              </w:rPr>
              <w:t xml:space="preserve">Опыт работы в качестве эксперта (Агентство, название образовательной организации, анализируемые </w:t>
            </w:r>
            <w:r w:rsidRPr="00FC09C7">
              <w:rPr>
                <w:rFonts w:ascii="Times New Roman" w:hAnsi="Times New Roman"/>
              </w:rPr>
              <w:t xml:space="preserve">образовательные </w:t>
            </w:r>
            <w:r w:rsidRPr="00FC09C7">
              <w:rPr>
                <w:rFonts w:ascii="Times New Roman" w:hAnsi="Times New Roman"/>
                <w:szCs w:val="26"/>
              </w:rPr>
              <w:t>программы)</w:t>
            </w:r>
          </w:p>
        </w:tc>
        <w:tc>
          <w:tcPr>
            <w:tcW w:w="2500" w:type="pct"/>
          </w:tcPr>
          <w:p w14:paraId="215881E3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  <w:szCs w:val="26"/>
              </w:rPr>
            </w:pPr>
          </w:p>
        </w:tc>
      </w:tr>
    </w:tbl>
    <w:p w14:paraId="311E9B6E" w14:textId="77777777" w:rsidR="00C67DE2" w:rsidRPr="00FC09C7" w:rsidRDefault="00C67DE2" w:rsidP="00E5216E">
      <w:pPr>
        <w:pStyle w:val="a2"/>
        <w:spacing w:after="0" w:line="240" w:lineRule="auto"/>
        <w:rPr>
          <w:rFonts w:ascii="Times New Roman" w:hAnsi="Times New Roman"/>
        </w:rPr>
      </w:pPr>
    </w:p>
    <w:p w14:paraId="7E3D86FA" w14:textId="77777777" w:rsidR="00C67DE2" w:rsidRDefault="00C67DE2" w:rsidP="00E5216E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Эксперт 2</w:t>
      </w:r>
    </w:p>
    <w:p w14:paraId="1970119E" w14:textId="77777777" w:rsidR="00E5216E" w:rsidRPr="00FC09C7" w:rsidRDefault="00E5216E" w:rsidP="00E5216E">
      <w:pPr>
        <w:pStyle w:val="a2"/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67DE2" w:rsidRPr="00FC09C7" w14:paraId="68078059" w14:textId="77777777" w:rsidTr="00264C24">
        <w:tc>
          <w:tcPr>
            <w:tcW w:w="2500" w:type="pct"/>
          </w:tcPr>
          <w:p w14:paraId="7B60AA58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Фамилия имя отчество</w:t>
            </w:r>
          </w:p>
        </w:tc>
        <w:tc>
          <w:tcPr>
            <w:tcW w:w="2500" w:type="pct"/>
          </w:tcPr>
          <w:p w14:paraId="4673EAE7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  <w:szCs w:val="26"/>
              </w:rPr>
            </w:pPr>
          </w:p>
        </w:tc>
      </w:tr>
      <w:tr w:rsidR="00C67DE2" w:rsidRPr="00FC09C7" w14:paraId="4A93BE3C" w14:textId="77777777" w:rsidTr="00264C24">
        <w:tc>
          <w:tcPr>
            <w:tcW w:w="2500" w:type="pct"/>
          </w:tcPr>
          <w:p w14:paraId="02D3CDC6" w14:textId="77777777" w:rsidR="00C67DE2" w:rsidRPr="00FC09C7" w:rsidRDefault="00E5216E" w:rsidP="00E5216E">
            <w:pPr>
              <w:pStyle w:val="af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Место работы, должность:</w:t>
            </w:r>
          </w:p>
        </w:tc>
        <w:tc>
          <w:tcPr>
            <w:tcW w:w="2500" w:type="pct"/>
          </w:tcPr>
          <w:p w14:paraId="1289C693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  <w:szCs w:val="26"/>
              </w:rPr>
            </w:pPr>
          </w:p>
        </w:tc>
      </w:tr>
      <w:tr w:rsidR="00C67DE2" w:rsidRPr="00FC09C7" w14:paraId="4ED89637" w14:textId="77777777" w:rsidTr="00264C24">
        <w:tc>
          <w:tcPr>
            <w:tcW w:w="2500" w:type="pct"/>
          </w:tcPr>
          <w:p w14:paraId="20F5E38F" w14:textId="77777777" w:rsidR="00C67DE2" w:rsidRPr="00FC09C7" w:rsidRDefault="00E5216E" w:rsidP="00E5216E">
            <w:pPr>
              <w:pStyle w:val="af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Ученая степень, ученое звание</w:t>
            </w:r>
          </w:p>
        </w:tc>
        <w:tc>
          <w:tcPr>
            <w:tcW w:w="2500" w:type="pct"/>
          </w:tcPr>
          <w:p w14:paraId="14279DAC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  <w:szCs w:val="26"/>
              </w:rPr>
            </w:pPr>
          </w:p>
        </w:tc>
      </w:tr>
      <w:tr w:rsidR="00C67DE2" w:rsidRPr="00FC09C7" w14:paraId="4F167E84" w14:textId="77777777" w:rsidTr="00264C24">
        <w:trPr>
          <w:trHeight w:val="74"/>
        </w:trPr>
        <w:tc>
          <w:tcPr>
            <w:tcW w:w="2500" w:type="pct"/>
          </w:tcPr>
          <w:p w14:paraId="6607A7CD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  <w:szCs w:val="26"/>
              </w:rPr>
            </w:pPr>
            <w:r w:rsidRPr="00FC09C7">
              <w:rPr>
                <w:rFonts w:ascii="Times New Roman" w:hAnsi="Times New Roman"/>
                <w:szCs w:val="26"/>
              </w:rPr>
              <w:t>Заслуженные звания, степени</w:t>
            </w:r>
          </w:p>
        </w:tc>
        <w:tc>
          <w:tcPr>
            <w:tcW w:w="2500" w:type="pct"/>
          </w:tcPr>
          <w:p w14:paraId="4EBD4BEC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  <w:szCs w:val="26"/>
              </w:rPr>
            </w:pPr>
          </w:p>
        </w:tc>
      </w:tr>
      <w:tr w:rsidR="00C67DE2" w:rsidRPr="00FC09C7" w14:paraId="6B0299F6" w14:textId="77777777" w:rsidTr="00264C24">
        <w:tc>
          <w:tcPr>
            <w:tcW w:w="2500" w:type="pct"/>
          </w:tcPr>
          <w:p w14:paraId="2D00695E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  <w:szCs w:val="26"/>
              </w:rPr>
            </w:pPr>
            <w:r w:rsidRPr="00FC09C7">
              <w:rPr>
                <w:rFonts w:ascii="Times New Roman" w:hAnsi="Times New Roman"/>
                <w:szCs w:val="26"/>
              </w:rPr>
              <w:t xml:space="preserve">Образование (специальность, образовательная организация) </w:t>
            </w:r>
          </w:p>
        </w:tc>
        <w:tc>
          <w:tcPr>
            <w:tcW w:w="2500" w:type="pct"/>
          </w:tcPr>
          <w:p w14:paraId="03D705B5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  <w:szCs w:val="26"/>
              </w:rPr>
            </w:pPr>
          </w:p>
        </w:tc>
      </w:tr>
      <w:tr w:rsidR="00C67DE2" w:rsidRPr="00FC09C7" w14:paraId="5A557CD8" w14:textId="77777777" w:rsidTr="00264C24">
        <w:tc>
          <w:tcPr>
            <w:tcW w:w="2500" w:type="pct"/>
          </w:tcPr>
          <w:p w14:paraId="5DD96ED2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  <w:szCs w:val="26"/>
              </w:rPr>
            </w:pPr>
            <w:r w:rsidRPr="00FC09C7">
              <w:rPr>
                <w:rFonts w:ascii="Times New Roman" w:hAnsi="Times New Roman"/>
                <w:szCs w:val="26"/>
              </w:rPr>
              <w:t>Профессиональные достижения</w:t>
            </w:r>
          </w:p>
        </w:tc>
        <w:tc>
          <w:tcPr>
            <w:tcW w:w="2500" w:type="pct"/>
          </w:tcPr>
          <w:p w14:paraId="797D6340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  <w:szCs w:val="26"/>
              </w:rPr>
            </w:pPr>
          </w:p>
        </w:tc>
      </w:tr>
      <w:tr w:rsidR="00C67DE2" w:rsidRPr="00FC09C7" w14:paraId="43B20437" w14:textId="77777777" w:rsidTr="00264C24">
        <w:tc>
          <w:tcPr>
            <w:tcW w:w="2500" w:type="pct"/>
          </w:tcPr>
          <w:p w14:paraId="1CA34835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  <w:szCs w:val="26"/>
              </w:rPr>
            </w:pPr>
            <w:r w:rsidRPr="00FC09C7">
              <w:rPr>
                <w:rFonts w:ascii="Times New Roman" w:hAnsi="Times New Roman"/>
                <w:szCs w:val="26"/>
              </w:rPr>
              <w:t>Сфера научных интересов</w:t>
            </w:r>
          </w:p>
        </w:tc>
        <w:tc>
          <w:tcPr>
            <w:tcW w:w="2500" w:type="pct"/>
          </w:tcPr>
          <w:p w14:paraId="3F15D5A6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  <w:szCs w:val="26"/>
              </w:rPr>
            </w:pPr>
          </w:p>
        </w:tc>
      </w:tr>
      <w:tr w:rsidR="00C67DE2" w:rsidRPr="00FC09C7" w14:paraId="7823CD46" w14:textId="77777777" w:rsidTr="00264C24">
        <w:tc>
          <w:tcPr>
            <w:tcW w:w="2500" w:type="pct"/>
          </w:tcPr>
          <w:p w14:paraId="1F5893B0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  <w:szCs w:val="26"/>
              </w:rPr>
            </w:pPr>
            <w:r w:rsidRPr="00FC09C7">
              <w:rPr>
                <w:rFonts w:ascii="Times New Roman" w:hAnsi="Times New Roman"/>
                <w:szCs w:val="26"/>
              </w:rPr>
              <w:t xml:space="preserve">Опыт практической работы по направлению </w:t>
            </w:r>
            <w:r w:rsidRPr="00FC09C7">
              <w:rPr>
                <w:rFonts w:ascii="Times New Roman" w:hAnsi="Times New Roman"/>
              </w:rPr>
              <w:t xml:space="preserve">образовательной </w:t>
            </w:r>
            <w:r w:rsidRPr="00FC09C7">
              <w:rPr>
                <w:rFonts w:ascii="Times New Roman" w:hAnsi="Times New Roman"/>
                <w:szCs w:val="26"/>
              </w:rPr>
              <w:t>программы, подлежащей экспертизе</w:t>
            </w:r>
          </w:p>
        </w:tc>
        <w:tc>
          <w:tcPr>
            <w:tcW w:w="2500" w:type="pct"/>
          </w:tcPr>
          <w:p w14:paraId="24269B62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  <w:szCs w:val="26"/>
              </w:rPr>
            </w:pPr>
          </w:p>
        </w:tc>
      </w:tr>
      <w:tr w:rsidR="00C67DE2" w:rsidRPr="00FC09C7" w14:paraId="75B3EF76" w14:textId="77777777" w:rsidTr="00264C24">
        <w:tc>
          <w:tcPr>
            <w:tcW w:w="2500" w:type="pct"/>
          </w:tcPr>
          <w:p w14:paraId="1086EBFF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  <w:szCs w:val="26"/>
              </w:rPr>
            </w:pPr>
            <w:r w:rsidRPr="00FC09C7">
              <w:rPr>
                <w:rFonts w:ascii="Times New Roman" w:hAnsi="Times New Roman"/>
                <w:szCs w:val="26"/>
              </w:rPr>
              <w:t xml:space="preserve">Опыт работы в качестве эксперта (Агентство, название образовательной организации, анализируемые </w:t>
            </w:r>
            <w:r w:rsidRPr="00FC09C7">
              <w:rPr>
                <w:rFonts w:ascii="Times New Roman" w:hAnsi="Times New Roman"/>
              </w:rPr>
              <w:t xml:space="preserve">образовательные </w:t>
            </w:r>
            <w:r w:rsidRPr="00FC09C7">
              <w:rPr>
                <w:rFonts w:ascii="Times New Roman" w:hAnsi="Times New Roman"/>
                <w:szCs w:val="26"/>
              </w:rPr>
              <w:t>программы)</w:t>
            </w:r>
          </w:p>
        </w:tc>
        <w:tc>
          <w:tcPr>
            <w:tcW w:w="2500" w:type="pct"/>
          </w:tcPr>
          <w:p w14:paraId="231848F7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  <w:szCs w:val="26"/>
              </w:rPr>
            </w:pPr>
          </w:p>
        </w:tc>
      </w:tr>
    </w:tbl>
    <w:p w14:paraId="12F689DD" w14:textId="77777777" w:rsidR="00C67DE2" w:rsidRPr="00FC09C7" w:rsidRDefault="00C67DE2" w:rsidP="00E5216E">
      <w:pPr>
        <w:pStyle w:val="a2"/>
        <w:spacing w:after="0" w:line="240" w:lineRule="auto"/>
        <w:rPr>
          <w:rFonts w:ascii="Times New Roman" w:hAnsi="Times New Roman"/>
        </w:rPr>
      </w:pPr>
    </w:p>
    <w:p w14:paraId="1713B0D7" w14:textId="77777777" w:rsidR="00C67DE2" w:rsidRDefault="00C67DE2" w:rsidP="00E5216E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Эксперт 3</w:t>
      </w:r>
    </w:p>
    <w:p w14:paraId="6973DB81" w14:textId="77777777" w:rsidR="00E5216E" w:rsidRPr="00FC09C7" w:rsidRDefault="00E5216E" w:rsidP="00E5216E">
      <w:pPr>
        <w:pStyle w:val="a2"/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67DE2" w:rsidRPr="00FC09C7" w14:paraId="5D7F9D4E" w14:textId="77777777" w:rsidTr="00264C24">
        <w:tc>
          <w:tcPr>
            <w:tcW w:w="2500" w:type="pct"/>
          </w:tcPr>
          <w:p w14:paraId="1CB8D4EF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Фамилия имя отчество</w:t>
            </w:r>
          </w:p>
        </w:tc>
        <w:tc>
          <w:tcPr>
            <w:tcW w:w="2500" w:type="pct"/>
          </w:tcPr>
          <w:p w14:paraId="79CD8BF8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  <w:szCs w:val="26"/>
              </w:rPr>
            </w:pPr>
          </w:p>
        </w:tc>
      </w:tr>
      <w:tr w:rsidR="00C67DE2" w:rsidRPr="00FC09C7" w14:paraId="5E273388" w14:textId="77777777" w:rsidTr="00264C24">
        <w:tc>
          <w:tcPr>
            <w:tcW w:w="2500" w:type="pct"/>
          </w:tcPr>
          <w:p w14:paraId="03C2AF0D" w14:textId="77777777" w:rsidR="00C67DE2" w:rsidRPr="00FC09C7" w:rsidRDefault="00E5216E" w:rsidP="00E5216E">
            <w:pPr>
              <w:pStyle w:val="af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Место работы, должность:</w:t>
            </w:r>
          </w:p>
        </w:tc>
        <w:tc>
          <w:tcPr>
            <w:tcW w:w="2500" w:type="pct"/>
          </w:tcPr>
          <w:p w14:paraId="5EC246E9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  <w:szCs w:val="26"/>
              </w:rPr>
            </w:pPr>
          </w:p>
        </w:tc>
      </w:tr>
      <w:tr w:rsidR="00C67DE2" w:rsidRPr="00FC09C7" w14:paraId="66C27ADC" w14:textId="77777777" w:rsidTr="00264C24">
        <w:tc>
          <w:tcPr>
            <w:tcW w:w="2500" w:type="pct"/>
          </w:tcPr>
          <w:p w14:paraId="20F0CEE9" w14:textId="77777777" w:rsidR="00C67DE2" w:rsidRPr="00FC09C7" w:rsidRDefault="00E5216E" w:rsidP="00E5216E">
            <w:pPr>
              <w:pStyle w:val="af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Ученая степень, ученое звание</w:t>
            </w:r>
          </w:p>
        </w:tc>
        <w:tc>
          <w:tcPr>
            <w:tcW w:w="2500" w:type="pct"/>
          </w:tcPr>
          <w:p w14:paraId="513E86B4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  <w:szCs w:val="26"/>
              </w:rPr>
            </w:pPr>
          </w:p>
        </w:tc>
      </w:tr>
      <w:tr w:rsidR="00C67DE2" w:rsidRPr="00FC09C7" w14:paraId="7C3A3884" w14:textId="77777777" w:rsidTr="00264C24">
        <w:trPr>
          <w:trHeight w:val="74"/>
        </w:trPr>
        <w:tc>
          <w:tcPr>
            <w:tcW w:w="2500" w:type="pct"/>
          </w:tcPr>
          <w:p w14:paraId="4DF03119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  <w:szCs w:val="26"/>
              </w:rPr>
            </w:pPr>
            <w:r w:rsidRPr="00FC09C7">
              <w:rPr>
                <w:rFonts w:ascii="Times New Roman" w:hAnsi="Times New Roman"/>
                <w:szCs w:val="26"/>
              </w:rPr>
              <w:t>Заслуженные звания, степени</w:t>
            </w:r>
          </w:p>
        </w:tc>
        <w:tc>
          <w:tcPr>
            <w:tcW w:w="2500" w:type="pct"/>
          </w:tcPr>
          <w:p w14:paraId="12986A7F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  <w:szCs w:val="26"/>
              </w:rPr>
            </w:pPr>
          </w:p>
        </w:tc>
      </w:tr>
      <w:tr w:rsidR="00C67DE2" w:rsidRPr="00FC09C7" w14:paraId="079A89A0" w14:textId="77777777" w:rsidTr="00264C24">
        <w:tc>
          <w:tcPr>
            <w:tcW w:w="2500" w:type="pct"/>
          </w:tcPr>
          <w:p w14:paraId="60970A80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  <w:szCs w:val="26"/>
              </w:rPr>
            </w:pPr>
            <w:r w:rsidRPr="00FC09C7">
              <w:rPr>
                <w:rFonts w:ascii="Times New Roman" w:hAnsi="Times New Roman"/>
                <w:szCs w:val="26"/>
              </w:rPr>
              <w:t>Образование (специальность, образователь</w:t>
            </w:r>
            <w:r w:rsidR="00E5216E">
              <w:rPr>
                <w:rFonts w:ascii="Times New Roman" w:hAnsi="Times New Roman"/>
                <w:szCs w:val="26"/>
              </w:rPr>
              <w:t>ная организация)</w:t>
            </w:r>
          </w:p>
        </w:tc>
        <w:tc>
          <w:tcPr>
            <w:tcW w:w="2500" w:type="pct"/>
          </w:tcPr>
          <w:p w14:paraId="1D7AB5BB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  <w:szCs w:val="26"/>
              </w:rPr>
            </w:pPr>
          </w:p>
        </w:tc>
      </w:tr>
      <w:tr w:rsidR="00C67DE2" w:rsidRPr="00FC09C7" w14:paraId="19E240D1" w14:textId="77777777" w:rsidTr="00264C24">
        <w:tc>
          <w:tcPr>
            <w:tcW w:w="2500" w:type="pct"/>
          </w:tcPr>
          <w:p w14:paraId="4E9E6590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  <w:szCs w:val="26"/>
              </w:rPr>
            </w:pPr>
            <w:r w:rsidRPr="00FC09C7">
              <w:rPr>
                <w:rFonts w:ascii="Times New Roman" w:hAnsi="Times New Roman"/>
                <w:szCs w:val="26"/>
              </w:rPr>
              <w:t>Профессиональные достижения</w:t>
            </w:r>
          </w:p>
        </w:tc>
        <w:tc>
          <w:tcPr>
            <w:tcW w:w="2500" w:type="pct"/>
          </w:tcPr>
          <w:p w14:paraId="2DAB261F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  <w:szCs w:val="26"/>
              </w:rPr>
            </w:pPr>
          </w:p>
        </w:tc>
      </w:tr>
      <w:tr w:rsidR="00C67DE2" w:rsidRPr="00FC09C7" w14:paraId="4B5FABDB" w14:textId="77777777" w:rsidTr="00264C24">
        <w:tc>
          <w:tcPr>
            <w:tcW w:w="2500" w:type="pct"/>
          </w:tcPr>
          <w:p w14:paraId="17DD4554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  <w:szCs w:val="26"/>
              </w:rPr>
            </w:pPr>
            <w:r w:rsidRPr="00FC09C7">
              <w:rPr>
                <w:rFonts w:ascii="Times New Roman" w:hAnsi="Times New Roman"/>
                <w:szCs w:val="26"/>
              </w:rPr>
              <w:t>Сфера научных интересов</w:t>
            </w:r>
          </w:p>
        </w:tc>
        <w:tc>
          <w:tcPr>
            <w:tcW w:w="2500" w:type="pct"/>
          </w:tcPr>
          <w:p w14:paraId="1EB97239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  <w:szCs w:val="26"/>
              </w:rPr>
            </w:pPr>
          </w:p>
        </w:tc>
      </w:tr>
      <w:tr w:rsidR="00C67DE2" w:rsidRPr="00FC09C7" w14:paraId="7EC89673" w14:textId="77777777" w:rsidTr="00264C24">
        <w:tc>
          <w:tcPr>
            <w:tcW w:w="2500" w:type="pct"/>
          </w:tcPr>
          <w:p w14:paraId="3050BE69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  <w:szCs w:val="26"/>
              </w:rPr>
            </w:pPr>
            <w:r w:rsidRPr="00FC09C7">
              <w:rPr>
                <w:rFonts w:ascii="Times New Roman" w:hAnsi="Times New Roman"/>
                <w:szCs w:val="26"/>
              </w:rPr>
              <w:t>Опыт практической работы по направлению</w:t>
            </w:r>
            <w:r w:rsidRPr="00FC09C7">
              <w:rPr>
                <w:rFonts w:ascii="Times New Roman" w:hAnsi="Times New Roman"/>
              </w:rPr>
              <w:t xml:space="preserve"> образовательной</w:t>
            </w:r>
            <w:r w:rsidRPr="00FC09C7">
              <w:rPr>
                <w:rFonts w:ascii="Times New Roman" w:hAnsi="Times New Roman"/>
                <w:szCs w:val="26"/>
              </w:rPr>
              <w:t xml:space="preserve"> программы, подлежащей экспертизе</w:t>
            </w:r>
          </w:p>
        </w:tc>
        <w:tc>
          <w:tcPr>
            <w:tcW w:w="2500" w:type="pct"/>
          </w:tcPr>
          <w:p w14:paraId="24A5916C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  <w:szCs w:val="26"/>
              </w:rPr>
            </w:pPr>
          </w:p>
        </w:tc>
      </w:tr>
      <w:tr w:rsidR="00C67DE2" w:rsidRPr="00FC09C7" w14:paraId="24346C7B" w14:textId="77777777" w:rsidTr="00264C24">
        <w:tc>
          <w:tcPr>
            <w:tcW w:w="2500" w:type="pct"/>
          </w:tcPr>
          <w:p w14:paraId="7040BF26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  <w:szCs w:val="26"/>
              </w:rPr>
            </w:pPr>
            <w:r w:rsidRPr="00FC09C7">
              <w:rPr>
                <w:rFonts w:ascii="Times New Roman" w:hAnsi="Times New Roman"/>
                <w:szCs w:val="26"/>
              </w:rPr>
              <w:t xml:space="preserve">Опыт работы в качестве эксперта (Агентство, название образовательной организации, анализируемые </w:t>
            </w:r>
            <w:r w:rsidRPr="00FC09C7">
              <w:rPr>
                <w:rFonts w:ascii="Times New Roman" w:hAnsi="Times New Roman"/>
              </w:rPr>
              <w:t xml:space="preserve">образовательные </w:t>
            </w:r>
            <w:r w:rsidRPr="00FC09C7">
              <w:rPr>
                <w:rFonts w:ascii="Times New Roman" w:hAnsi="Times New Roman"/>
                <w:szCs w:val="26"/>
              </w:rPr>
              <w:t>программы)</w:t>
            </w:r>
          </w:p>
        </w:tc>
        <w:tc>
          <w:tcPr>
            <w:tcW w:w="2500" w:type="pct"/>
          </w:tcPr>
          <w:p w14:paraId="7EF1FAEE" w14:textId="77777777" w:rsidR="00C67DE2" w:rsidRPr="00FC09C7" w:rsidRDefault="00C67DE2" w:rsidP="00E5216E">
            <w:pPr>
              <w:pStyle w:val="af"/>
              <w:rPr>
                <w:rFonts w:ascii="Times New Roman" w:hAnsi="Times New Roman"/>
                <w:szCs w:val="26"/>
              </w:rPr>
            </w:pPr>
          </w:p>
        </w:tc>
      </w:tr>
    </w:tbl>
    <w:p w14:paraId="0A327371" w14:textId="77777777" w:rsidR="00C67DE2" w:rsidRPr="00FC09C7" w:rsidRDefault="00C67DE2" w:rsidP="00E5216E">
      <w:pPr>
        <w:pStyle w:val="a2"/>
        <w:spacing w:after="0" w:line="240" w:lineRule="auto"/>
        <w:rPr>
          <w:rFonts w:ascii="Times New Roman" w:hAnsi="Times New Roman"/>
        </w:rPr>
      </w:pPr>
    </w:p>
    <w:p w14:paraId="4C8377D6" w14:textId="77777777" w:rsidR="00C67DE2" w:rsidRDefault="00C67DE2" w:rsidP="00E5216E">
      <w:pPr>
        <w:pStyle w:val="3"/>
        <w:spacing w:before="0" w:after="0"/>
        <w:rPr>
          <w:rFonts w:ascii="Times New Roman" w:hAnsi="Times New Roman" w:cs="Times New Roman"/>
        </w:rPr>
      </w:pPr>
      <w:bookmarkStart w:id="16" w:name="_Toc485227869"/>
      <w:bookmarkStart w:id="17" w:name="_Toc511208867"/>
      <w:bookmarkStart w:id="18" w:name="_Toc511227228"/>
      <w:r w:rsidRPr="00FC09C7">
        <w:rPr>
          <w:rFonts w:ascii="Times New Roman" w:hAnsi="Times New Roman" w:cs="Times New Roman"/>
        </w:rPr>
        <w:t>Сводные данные по степени выполнения показателей (СВП)</w:t>
      </w:r>
      <w:bookmarkEnd w:id="16"/>
      <w:bookmarkEnd w:id="17"/>
      <w:bookmarkEnd w:id="18"/>
    </w:p>
    <w:p w14:paraId="6A993903" w14:textId="77777777" w:rsidR="00E5216E" w:rsidRPr="00E5216E" w:rsidRDefault="00E5216E" w:rsidP="00E52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5000" w:type="pct"/>
        <w:tblLook w:val="00A0" w:firstRow="1" w:lastRow="0" w:firstColumn="1" w:lastColumn="0" w:noHBand="0" w:noVBand="0"/>
      </w:tblPr>
      <w:tblGrid>
        <w:gridCol w:w="576"/>
        <w:gridCol w:w="6055"/>
        <w:gridCol w:w="980"/>
        <w:gridCol w:w="980"/>
        <w:gridCol w:w="980"/>
      </w:tblGrid>
      <w:tr w:rsidR="00C67DE2" w:rsidRPr="00EF0519" w14:paraId="260463EF" w14:textId="77777777" w:rsidTr="00E5216E">
        <w:trPr>
          <w:trHeight w:val="300"/>
        </w:trPr>
        <w:tc>
          <w:tcPr>
            <w:tcW w:w="301" w:type="pct"/>
            <w:vMerge w:val="restart"/>
            <w:vAlign w:val="center"/>
          </w:tcPr>
          <w:p w14:paraId="132D13FD" w14:textId="77777777" w:rsidR="00C67DE2" w:rsidRPr="00FC09C7" w:rsidRDefault="00C67DE2" w:rsidP="00E5216E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3" w:type="pct"/>
            <w:vMerge w:val="restart"/>
            <w:vAlign w:val="center"/>
          </w:tcPr>
          <w:p w14:paraId="436499F7" w14:textId="77777777" w:rsidR="00C67DE2" w:rsidRPr="00600FC9" w:rsidRDefault="00C67DE2" w:rsidP="00E5216E">
            <w:pPr>
              <w:pStyle w:val="af"/>
              <w:jc w:val="center"/>
              <w:rPr>
                <w:rFonts w:ascii="Times New Roman" w:hAnsi="Times New Roman"/>
              </w:rPr>
            </w:pPr>
            <w:r w:rsidRPr="00600FC9">
              <w:rPr>
                <w:rFonts w:ascii="Times New Roman" w:hAnsi="Times New Roman"/>
              </w:rPr>
              <w:t>Группа критериев</w:t>
            </w:r>
          </w:p>
        </w:tc>
        <w:tc>
          <w:tcPr>
            <w:tcW w:w="1024" w:type="pct"/>
            <w:gridSpan w:val="2"/>
            <w:vAlign w:val="center"/>
          </w:tcPr>
          <w:p w14:paraId="05737665" w14:textId="77777777" w:rsidR="00C67DE2" w:rsidRPr="00600FC9" w:rsidRDefault="00C67DE2" w:rsidP="00E5216E">
            <w:pPr>
              <w:pStyle w:val="aff"/>
              <w:rPr>
                <w:rFonts w:ascii="Times New Roman" w:hAnsi="Times New Roman"/>
              </w:rPr>
            </w:pPr>
            <w:r w:rsidRPr="00600FC9">
              <w:rPr>
                <w:rFonts w:ascii="Times New Roman" w:hAnsi="Times New Roman"/>
              </w:rPr>
              <w:t>Баллы</w:t>
            </w:r>
          </w:p>
        </w:tc>
        <w:tc>
          <w:tcPr>
            <w:tcW w:w="512" w:type="pct"/>
            <w:vMerge w:val="restart"/>
            <w:vAlign w:val="center"/>
          </w:tcPr>
          <w:p w14:paraId="3991B61E" w14:textId="77777777" w:rsidR="00C67DE2" w:rsidRPr="00600FC9" w:rsidRDefault="00C67DE2" w:rsidP="00E5216E">
            <w:pPr>
              <w:pStyle w:val="aff"/>
              <w:rPr>
                <w:rFonts w:ascii="Times New Roman" w:hAnsi="Times New Roman"/>
              </w:rPr>
            </w:pPr>
            <w:r w:rsidRPr="00600FC9">
              <w:rPr>
                <w:rFonts w:ascii="Times New Roman" w:hAnsi="Times New Roman"/>
              </w:rPr>
              <w:t>СВП (%%)</w:t>
            </w:r>
          </w:p>
        </w:tc>
      </w:tr>
      <w:tr w:rsidR="00C67DE2" w:rsidRPr="00EF0519" w14:paraId="2194C9F0" w14:textId="77777777" w:rsidTr="00264C24">
        <w:trPr>
          <w:trHeight w:val="300"/>
        </w:trPr>
        <w:tc>
          <w:tcPr>
            <w:tcW w:w="301" w:type="pct"/>
            <w:vMerge/>
          </w:tcPr>
          <w:p w14:paraId="117A82CC" w14:textId="77777777" w:rsidR="00C67DE2" w:rsidRPr="00EF0519" w:rsidRDefault="00C67DE2" w:rsidP="00E5216E">
            <w:pPr>
              <w:pStyle w:val="af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63" w:type="pct"/>
            <w:vMerge/>
          </w:tcPr>
          <w:p w14:paraId="23F87DB7" w14:textId="77777777" w:rsidR="00C67DE2" w:rsidRPr="00600FC9" w:rsidRDefault="00C67DE2" w:rsidP="00E5216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512" w:type="pct"/>
          </w:tcPr>
          <w:p w14:paraId="0EFB9267" w14:textId="77777777" w:rsidR="00C67DE2" w:rsidRPr="00600FC9" w:rsidRDefault="00C67DE2" w:rsidP="00E5216E">
            <w:pPr>
              <w:pStyle w:val="aff"/>
              <w:rPr>
                <w:rFonts w:ascii="Times New Roman" w:hAnsi="Times New Roman"/>
              </w:rPr>
            </w:pPr>
            <w:r w:rsidRPr="00600FC9">
              <w:rPr>
                <w:rFonts w:ascii="Times New Roman" w:hAnsi="Times New Roman"/>
              </w:rPr>
              <w:t>Мах.</w:t>
            </w:r>
          </w:p>
        </w:tc>
        <w:tc>
          <w:tcPr>
            <w:tcW w:w="512" w:type="pct"/>
          </w:tcPr>
          <w:p w14:paraId="642C2061" w14:textId="77777777" w:rsidR="00C67DE2" w:rsidRPr="00600FC9" w:rsidRDefault="00C67DE2" w:rsidP="00E5216E">
            <w:pPr>
              <w:pStyle w:val="aff"/>
              <w:rPr>
                <w:rFonts w:ascii="Times New Roman" w:hAnsi="Times New Roman"/>
              </w:rPr>
            </w:pPr>
            <w:r w:rsidRPr="00600FC9">
              <w:rPr>
                <w:rFonts w:ascii="Times New Roman" w:hAnsi="Times New Roman"/>
              </w:rPr>
              <w:sym w:font="Symbol" w:char="F053"/>
            </w:r>
          </w:p>
        </w:tc>
        <w:tc>
          <w:tcPr>
            <w:tcW w:w="512" w:type="pct"/>
            <w:vMerge/>
          </w:tcPr>
          <w:p w14:paraId="0BE31477" w14:textId="77777777" w:rsidR="00C67DE2" w:rsidRPr="00600FC9" w:rsidRDefault="00C67DE2" w:rsidP="00E5216E">
            <w:pPr>
              <w:pStyle w:val="aff"/>
              <w:rPr>
                <w:rFonts w:ascii="Times New Roman" w:hAnsi="Times New Roman"/>
              </w:rPr>
            </w:pPr>
          </w:p>
        </w:tc>
      </w:tr>
      <w:tr w:rsidR="00C67DE2" w:rsidRPr="00600FC9" w14:paraId="25BD0FF3" w14:textId="77777777" w:rsidTr="00264C24">
        <w:tc>
          <w:tcPr>
            <w:tcW w:w="301" w:type="pct"/>
          </w:tcPr>
          <w:p w14:paraId="6413B235" w14:textId="77777777" w:rsidR="00C67DE2" w:rsidRPr="00600FC9" w:rsidRDefault="00C67DE2" w:rsidP="00757124">
            <w:pPr>
              <w:pStyle w:val="af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163" w:type="pct"/>
          </w:tcPr>
          <w:p w14:paraId="62A89A08" w14:textId="77777777" w:rsidR="00C67DE2" w:rsidRPr="00600FC9" w:rsidRDefault="00C363E2" w:rsidP="00E5216E">
            <w:pPr>
              <w:pStyle w:val="af"/>
              <w:rPr>
                <w:rFonts w:ascii="Times New Roman" w:hAnsi="Times New Roman"/>
              </w:rPr>
            </w:pPr>
            <w:r w:rsidRPr="00600FC9">
              <w:rPr>
                <w:rFonts w:ascii="Times New Roman" w:hAnsi="Times New Roman"/>
              </w:rPr>
              <w:t>Прохождение выпускниками профессиональной образовательной программы процедуры независимой оценки квалификации. Соответствие планируемых результатов обучения (профессиональных компетенций) профессиональным стандартам в сфере машиностроения</w:t>
            </w:r>
          </w:p>
        </w:tc>
        <w:tc>
          <w:tcPr>
            <w:tcW w:w="512" w:type="pct"/>
          </w:tcPr>
          <w:p w14:paraId="792A0BA1" w14:textId="77777777" w:rsidR="00C67DE2" w:rsidRPr="00600FC9" w:rsidRDefault="00600FC9" w:rsidP="00E5216E">
            <w:pPr>
              <w:pStyle w:val="a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12" w:type="pct"/>
          </w:tcPr>
          <w:p w14:paraId="5D0D20D0" w14:textId="77777777" w:rsidR="00C67DE2" w:rsidRPr="00600FC9" w:rsidRDefault="00C67DE2" w:rsidP="00E5216E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512" w:type="pct"/>
          </w:tcPr>
          <w:p w14:paraId="5BB0B92E" w14:textId="77777777" w:rsidR="00C67DE2" w:rsidRPr="00600FC9" w:rsidRDefault="00C67DE2" w:rsidP="00E5216E">
            <w:pPr>
              <w:pStyle w:val="aff"/>
              <w:rPr>
                <w:rFonts w:ascii="Times New Roman" w:hAnsi="Times New Roman"/>
              </w:rPr>
            </w:pPr>
          </w:p>
        </w:tc>
      </w:tr>
      <w:tr w:rsidR="00C67DE2" w:rsidRPr="00600FC9" w14:paraId="7D289B4B" w14:textId="77777777" w:rsidTr="00264C24">
        <w:tc>
          <w:tcPr>
            <w:tcW w:w="301" w:type="pct"/>
          </w:tcPr>
          <w:p w14:paraId="6119A8E1" w14:textId="77777777" w:rsidR="00C67DE2" w:rsidRPr="00600FC9" w:rsidRDefault="00C67DE2" w:rsidP="00757124">
            <w:pPr>
              <w:pStyle w:val="af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163" w:type="pct"/>
          </w:tcPr>
          <w:p w14:paraId="3070A425" w14:textId="77777777" w:rsidR="00C67DE2" w:rsidRPr="00600FC9" w:rsidRDefault="00253ABF" w:rsidP="00E5216E">
            <w:pPr>
              <w:pStyle w:val="af"/>
              <w:rPr>
                <w:rFonts w:ascii="Times New Roman" w:hAnsi="Times New Roman"/>
              </w:rPr>
            </w:pPr>
            <w:r w:rsidRPr="00600FC9">
              <w:rPr>
                <w:rFonts w:ascii="Times New Roman" w:hAnsi="Times New Roman"/>
              </w:rPr>
              <w:t>Структура и содержание образовательной программы позволяет формировать запланированные результаты освоения программы и профессиональные компетенции, разработанные (соотнесенные) с требованиями профессиональных стандартов в машиностроении</w:t>
            </w:r>
          </w:p>
        </w:tc>
        <w:tc>
          <w:tcPr>
            <w:tcW w:w="512" w:type="pct"/>
          </w:tcPr>
          <w:p w14:paraId="6C55E233" w14:textId="77777777" w:rsidR="00C67DE2" w:rsidRPr="00600FC9" w:rsidRDefault="005D4B37" w:rsidP="00E5216E">
            <w:pPr>
              <w:pStyle w:val="a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12" w:type="pct"/>
          </w:tcPr>
          <w:p w14:paraId="35D3B8A9" w14:textId="77777777" w:rsidR="00C67DE2" w:rsidRPr="00600FC9" w:rsidRDefault="00C67DE2" w:rsidP="00E5216E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512" w:type="pct"/>
          </w:tcPr>
          <w:p w14:paraId="1660083C" w14:textId="77777777" w:rsidR="00C67DE2" w:rsidRPr="00600FC9" w:rsidRDefault="00C67DE2" w:rsidP="00E5216E">
            <w:pPr>
              <w:pStyle w:val="aff"/>
              <w:rPr>
                <w:rFonts w:ascii="Times New Roman" w:hAnsi="Times New Roman"/>
              </w:rPr>
            </w:pPr>
          </w:p>
        </w:tc>
      </w:tr>
      <w:tr w:rsidR="00253ABF" w:rsidRPr="00600FC9" w14:paraId="4C84DB7E" w14:textId="77777777" w:rsidTr="00264C24">
        <w:tc>
          <w:tcPr>
            <w:tcW w:w="301" w:type="pct"/>
          </w:tcPr>
          <w:p w14:paraId="19DA809D" w14:textId="77777777" w:rsidR="00253ABF" w:rsidRPr="00600FC9" w:rsidRDefault="00253ABF" w:rsidP="00757124">
            <w:pPr>
              <w:pStyle w:val="af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163" w:type="pct"/>
          </w:tcPr>
          <w:p w14:paraId="6E84BDF5" w14:textId="77777777" w:rsidR="00253ABF" w:rsidRPr="00600FC9" w:rsidRDefault="00253ABF" w:rsidP="00E5216E">
            <w:pPr>
              <w:pStyle w:val="af"/>
              <w:rPr>
                <w:rFonts w:ascii="Times New Roman" w:hAnsi="Times New Roman"/>
              </w:rPr>
            </w:pPr>
            <w:r w:rsidRPr="00600FC9">
              <w:rPr>
                <w:rFonts w:ascii="Times New Roman" w:hAnsi="Times New Roman"/>
              </w:rPr>
              <w:t>Кадровый состав образовательной программы позволяет сформировать компетенции, соответствующие современным требованиям рынка труда и профессиональным стандартам машиностроения</w:t>
            </w:r>
          </w:p>
        </w:tc>
        <w:tc>
          <w:tcPr>
            <w:tcW w:w="512" w:type="pct"/>
          </w:tcPr>
          <w:p w14:paraId="75783F4F" w14:textId="77777777" w:rsidR="00253ABF" w:rsidRPr="00600FC9" w:rsidRDefault="00253ABF" w:rsidP="00E5216E">
            <w:pPr>
              <w:pStyle w:val="aff"/>
              <w:rPr>
                <w:rFonts w:ascii="Times New Roman" w:hAnsi="Times New Roman"/>
              </w:rPr>
            </w:pPr>
            <w:r w:rsidRPr="00600FC9">
              <w:rPr>
                <w:rFonts w:ascii="Times New Roman" w:hAnsi="Times New Roman"/>
              </w:rPr>
              <w:t>18</w:t>
            </w:r>
          </w:p>
        </w:tc>
        <w:tc>
          <w:tcPr>
            <w:tcW w:w="512" w:type="pct"/>
          </w:tcPr>
          <w:p w14:paraId="2121BBB4" w14:textId="77777777" w:rsidR="00253ABF" w:rsidRPr="00600FC9" w:rsidRDefault="00253ABF" w:rsidP="00E5216E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512" w:type="pct"/>
          </w:tcPr>
          <w:p w14:paraId="262AA190" w14:textId="77777777" w:rsidR="00253ABF" w:rsidRPr="00600FC9" w:rsidRDefault="00253ABF" w:rsidP="00E5216E">
            <w:pPr>
              <w:pStyle w:val="aff"/>
              <w:rPr>
                <w:rFonts w:ascii="Times New Roman" w:hAnsi="Times New Roman"/>
              </w:rPr>
            </w:pPr>
          </w:p>
        </w:tc>
      </w:tr>
      <w:tr w:rsidR="00253ABF" w:rsidRPr="00600FC9" w14:paraId="672FCEC5" w14:textId="77777777" w:rsidTr="00253ABF">
        <w:tc>
          <w:tcPr>
            <w:tcW w:w="301" w:type="pct"/>
          </w:tcPr>
          <w:p w14:paraId="1FE543DF" w14:textId="77777777" w:rsidR="00253ABF" w:rsidRPr="00600FC9" w:rsidRDefault="00253ABF" w:rsidP="00253ABF">
            <w:pPr>
              <w:pStyle w:val="af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163" w:type="pct"/>
          </w:tcPr>
          <w:p w14:paraId="39698659" w14:textId="77777777" w:rsidR="00253ABF" w:rsidRPr="00600FC9" w:rsidRDefault="00253ABF" w:rsidP="00253ABF">
            <w:pPr>
              <w:pStyle w:val="af"/>
              <w:rPr>
                <w:rFonts w:ascii="Times New Roman" w:hAnsi="Times New Roman"/>
              </w:rPr>
            </w:pPr>
            <w:r w:rsidRPr="00600FC9">
              <w:rPr>
                <w:rFonts w:ascii="Times New Roman" w:hAnsi="Times New Roman"/>
              </w:rPr>
              <w:t>Материально-технические и информационно-коммуникационные ресурсы позволяют сформировать компетенции, соответствующие современным требованиям рынка труда и профессиональным стандартам</w:t>
            </w:r>
          </w:p>
        </w:tc>
        <w:tc>
          <w:tcPr>
            <w:tcW w:w="512" w:type="pct"/>
          </w:tcPr>
          <w:p w14:paraId="2053D0FC" w14:textId="77777777" w:rsidR="00253ABF" w:rsidRPr="00600FC9" w:rsidRDefault="005D4B37" w:rsidP="00253ABF">
            <w:pPr>
              <w:pStyle w:val="a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12" w:type="pct"/>
          </w:tcPr>
          <w:p w14:paraId="4A85266B" w14:textId="77777777" w:rsidR="00253ABF" w:rsidRPr="00600FC9" w:rsidRDefault="00253ABF" w:rsidP="00253ABF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512" w:type="pct"/>
          </w:tcPr>
          <w:p w14:paraId="711FACA9" w14:textId="77777777" w:rsidR="00253ABF" w:rsidRPr="00600FC9" w:rsidRDefault="00253ABF" w:rsidP="00253ABF">
            <w:pPr>
              <w:pStyle w:val="aff"/>
              <w:rPr>
                <w:rFonts w:ascii="Times New Roman" w:hAnsi="Times New Roman"/>
              </w:rPr>
            </w:pPr>
          </w:p>
        </w:tc>
      </w:tr>
      <w:tr w:rsidR="00C67DE2" w:rsidRPr="00600FC9" w14:paraId="14C35C7E" w14:textId="77777777" w:rsidTr="00264C24">
        <w:tc>
          <w:tcPr>
            <w:tcW w:w="301" w:type="pct"/>
          </w:tcPr>
          <w:p w14:paraId="301C53AE" w14:textId="77777777" w:rsidR="00C67DE2" w:rsidRPr="00600FC9" w:rsidRDefault="00C67DE2" w:rsidP="00757124">
            <w:pPr>
              <w:pStyle w:val="af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163" w:type="pct"/>
          </w:tcPr>
          <w:p w14:paraId="49C2F435" w14:textId="77777777" w:rsidR="00C67DE2" w:rsidRPr="00600FC9" w:rsidRDefault="00253ABF" w:rsidP="00E5216E">
            <w:pPr>
              <w:pStyle w:val="af"/>
              <w:rPr>
                <w:rFonts w:ascii="Times New Roman" w:hAnsi="Times New Roman"/>
              </w:rPr>
            </w:pPr>
            <w:r w:rsidRPr="00600FC9">
              <w:rPr>
                <w:rFonts w:ascii="Times New Roman" w:hAnsi="Times New Roman"/>
              </w:rPr>
              <w:t>Наличие спроса на образовательную программу. Востребованность выпускников, освоивших образовательную программу</w:t>
            </w:r>
          </w:p>
        </w:tc>
        <w:tc>
          <w:tcPr>
            <w:tcW w:w="512" w:type="pct"/>
          </w:tcPr>
          <w:p w14:paraId="571F5F5B" w14:textId="518314B8" w:rsidR="00C67DE2" w:rsidRPr="00600FC9" w:rsidRDefault="00B908A9" w:rsidP="00E5216E">
            <w:pPr>
              <w:pStyle w:val="a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bookmarkStart w:id="19" w:name="_GoBack"/>
            <w:bookmarkEnd w:id="19"/>
          </w:p>
        </w:tc>
        <w:tc>
          <w:tcPr>
            <w:tcW w:w="512" w:type="pct"/>
          </w:tcPr>
          <w:p w14:paraId="699A188C" w14:textId="77777777" w:rsidR="00C67DE2" w:rsidRPr="00600FC9" w:rsidRDefault="00C67DE2" w:rsidP="00E5216E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512" w:type="pct"/>
          </w:tcPr>
          <w:p w14:paraId="57ACA1AD" w14:textId="77777777" w:rsidR="00C67DE2" w:rsidRPr="00600FC9" w:rsidRDefault="00C67DE2" w:rsidP="00E5216E">
            <w:pPr>
              <w:pStyle w:val="aff"/>
              <w:rPr>
                <w:rFonts w:ascii="Times New Roman" w:hAnsi="Times New Roman"/>
              </w:rPr>
            </w:pPr>
          </w:p>
        </w:tc>
      </w:tr>
      <w:tr w:rsidR="00C67DE2" w:rsidRPr="00FC09C7" w14:paraId="6828178E" w14:textId="77777777" w:rsidTr="00264C24">
        <w:tc>
          <w:tcPr>
            <w:tcW w:w="301" w:type="pct"/>
          </w:tcPr>
          <w:p w14:paraId="25BFFDCE" w14:textId="77777777" w:rsidR="00C67DE2" w:rsidRPr="00600FC9" w:rsidRDefault="00C67DE2" w:rsidP="00757124">
            <w:pPr>
              <w:pStyle w:val="af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163" w:type="pct"/>
          </w:tcPr>
          <w:p w14:paraId="51788BDF" w14:textId="77777777" w:rsidR="00C67DE2" w:rsidRPr="00600FC9" w:rsidRDefault="00253ABF" w:rsidP="00E5216E">
            <w:pPr>
              <w:pStyle w:val="af"/>
              <w:rPr>
                <w:rFonts w:ascii="Times New Roman" w:hAnsi="Times New Roman"/>
              </w:rPr>
            </w:pPr>
            <w:r w:rsidRPr="00600FC9">
              <w:rPr>
                <w:rFonts w:ascii="Times New Roman" w:hAnsi="Times New Roman"/>
              </w:rPr>
              <w:t>Участие работодателей машиностроительной отрасли в планировании, организации и мониторинге качества образовательной программы</w:t>
            </w:r>
          </w:p>
        </w:tc>
        <w:tc>
          <w:tcPr>
            <w:tcW w:w="512" w:type="pct"/>
          </w:tcPr>
          <w:p w14:paraId="189AC128" w14:textId="77777777" w:rsidR="00C67DE2" w:rsidRPr="00600FC9" w:rsidRDefault="00600FC9" w:rsidP="00E5216E">
            <w:pPr>
              <w:pStyle w:val="a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12" w:type="pct"/>
          </w:tcPr>
          <w:p w14:paraId="03F0D887" w14:textId="77777777" w:rsidR="00C67DE2" w:rsidRPr="00600FC9" w:rsidRDefault="00C67DE2" w:rsidP="00E5216E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512" w:type="pct"/>
          </w:tcPr>
          <w:p w14:paraId="49AF60F9" w14:textId="77777777" w:rsidR="00C67DE2" w:rsidRPr="00600FC9" w:rsidRDefault="00C67DE2" w:rsidP="00E5216E">
            <w:pPr>
              <w:pStyle w:val="aff"/>
              <w:rPr>
                <w:rFonts w:ascii="Times New Roman" w:hAnsi="Times New Roman"/>
              </w:rPr>
            </w:pPr>
          </w:p>
        </w:tc>
      </w:tr>
    </w:tbl>
    <w:p w14:paraId="651CA063" w14:textId="77777777" w:rsidR="00C67DE2" w:rsidRPr="00FC09C7" w:rsidRDefault="00C67DE2" w:rsidP="00E5216E">
      <w:pPr>
        <w:pStyle w:val="a2"/>
        <w:spacing w:after="0" w:line="240" w:lineRule="auto"/>
        <w:rPr>
          <w:rFonts w:ascii="Times New Roman" w:hAnsi="Times New Roman"/>
        </w:rPr>
      </w:pPr>
    </w:p>
    <w:p w14:paraId="1641F532" w14:textId="77777777" w:rsidR="00C67DE2" w:rsidRDefault="00C67DE2" w:rsidP="00757124">
      <w:pPr>
        <w:pStyle w:val="3"/>
        <w:spacing w:before="0" w:after="0"/>
        <w:rPr>
          <w:rFonts w:ascii="Times New Roman" w:hAnsi="Times New Roman" w:cs="Times New Roman"/>
        </w:rPr>
      </w:pPr>
      <w:bookmarkStart w:id="20" w:name="_Toc485227870"/>
      <w:bookmarkStart w:id="21" w:name="_Toc511208868"/>
      <w:bookmarkStart w:id="22" w:name="_Toc511227229"/>
      <w:r w:rsidRPr="00FC09C7">
        <w:rPr>
          <w:rFonts w:ascii="Times New Roman" w:hAnsi="Times New Roman" w:cs="Times New Roman"/>
        </w:rPr>
        <w:t>Основные выводы по аккредитуемой образовательной программе</w:t>
      </w:r>
      <w:bookmarkEnd w:id="20"/>
      <w:bookmarkEnd w:id="21"/>
      <w:bookmarkEnd w:id="22"/>
    </w:p>
    <w:p w14:paraId="7B6842F9" w14:textId="77777777" w:rsidR="00757124" w:rsidRPr="00757124" w:rsidRDefault="00757124" w:rsidP="00757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E330E" w14:textId="77777777" w:rsidR="00C67DE2" w:rsidRDefault="00264C24" w:rsidP="00757124">
      <w:pPr>
        <w:pStyle w:val="a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1000–2000 </w:t>
      </w:r>
      <w:r w:rsidR="00C67DE2" w:rsidRPr="00FC09C7">
        <w:rPr>
          <w:rFonts w:ascii="Times New Roman" w:hAnsi="Times New Roman"/>
        </w:rPr>
        <w:t>знаков</w:t>
      </w:r>
      <w:r>
        <w:rPr>
          <w:rFonts w:ascii="Times New Roman" w:hAnsi="Times New Roman"/>
        </w:rPr>
        <w:t>.</w:t>
      </w:r>
    </w:p>
    <w:p w14:paraId="0C598FCF" w14:textId="77777777" w:rsidR="00264C24" w:rsidRPr="00FC09C7" w:rsidRDefault="00264C24" w:rsidP="00757124">
      <w:pPr>
        <w:pStyle w:val="a2"/>
        <w:spacing w:after="0" w:line="240" w:lineRule="auto"/>
        <w:rPr>
          <w:rFonts w:ascii="Times New Roman" w:hAnsi="Times New Roman"/>
        </w:rPr>
      </w:pPr>
    </w:p>
    <w:p w14:paraId="62EEA501" w14:textId="77777777" w:rsidR="00C67DE2" w:rsidRDefault="00C67DE2" w:rsidP="00264C24">
      <w:pPr>
        <w:pStyle w:val="2"/>
        <w:spacing w:before="0" w:after="0"/>
        <w:rPr>
          <w:rFonts w:ascii="Times New Roman" w:hAnsi="Times New Roman" w:cs="Times New Roman"/>
        </w:rPr>
      </w:pPr>
      <w:bookmarkStart w:id="23" w:name="_Toc485227871"/>
      <w:bookmarkStart w:id="24" w:name="_Toc511208869"/>
      <w:bookmarkStart w:id="25" w:name="_Toc511227230"/>
      <w:r w:rsidRPr="00FC09C7">
        <w:rPr>
          <w:rFonts w:ascii="Times New Roman" w:hAnsi="Times New Roman" w:cs="Times New Roman"/>
        </w:rPr>
        <w:t>Общая характеристика образовательной организации</w:t>
      </w:r>
      <w:bookmarkEnd w:id="2"/>
      <w:bookmarkEnd w:id="23"/>
      <w:bookmarkEnd w:id="24"/>
      <w:bookmarkEnd w:id="25"/>
    </w:p>
    <w:p w14:paraId="783D0907" w14:textId="77777777" w:rsidR="00264C24" w:rsidRPr="00264C24" w:rsidRDefault="00264C24" w:rsidP="00264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04070" w14:textId="77777777" w:rsidR="00C67DE2" w:rsidRDefault="00C67DE2" w:rsidP="00264C24">
      <w:pPr>
        <w:pStyle w:val="3"/>
        <w:spacing w:before="0" w:after="0"/>
        <w:rPr>
          <w:rFonts w:ascii="Times New Roman" w:hAnsi="Times New Roman" w:cs="Times New Roman"/>
        </w:rPr>
      </w:pPr>
      <w:bookmarkStart w:id="26" w:name="_Toc485227872"/>
      <w:bookmarkStart w:id="27" w:name="_Toc511208870"/>
      <w:bookmarkStart w:id="28" w:name="_Toc511227231"/>
      <w:r w:rsidRPr="00FC09C7">
        <w:rPr>
          <w:rFonts w:ascii="Times New Roman" w:hAnsi="Times New Roman" w:cs="Times New Roman"/>
        </w:rPr>
        <w:t>Основные сведения</w:t>
      </w:r>
      <w:bookmarkEnd w:id="26"/>
      <w:bookmarkEnd w:id="27"/>
      <w:bookmarkEnd w:id="28"/>
    </w:p>
    <w:p w14:paraId="3104DBEF" w14:textId="77777777" w:rsidR="00264C24" w:rsidRPr="00264C24" w:rsidRDefault="00264C24" w:rsidP="00264C2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515"/>
      </w:tblGrid>
      <w:tr w:rsidR="00C67DE2" w:rsidRPr="00600FC9" w14:paraId="03488E66" w14:textId="77777777" w:rsidTr="00264C24">
        <w:tc>
          <w:tcPr>
            <w:tcW w:w="2830" w:type="dxa"/>
          </w:tcPr>
          <w:p w14:paraId="22763219" w14:textId="77777777" w:rsidR="00C67DE2" w:rsidRPr="00600FC9" w:rsidRDefault="00C67DE2" w:rsidP="00264C24">
            <w:pPr>
              <w:pStyle w:val="af"/>
              <w:rPr>
                <w:rFonts w:ascii="Times New Roman" w:hAnsi="Times New Roman"/>
              </w:rPr>
            </w:pPr>
            <w:r w:rsidRPr="00600FC9">
              <w:rPr>
                <w:rFonts w:ascii="Times New Roman" w:hAnsi="Times New Roman"/>
              </w:rPr>
              <w:t>Полное название</w:t>
            </w:r>
            <w:r w:rsidR="00EF0519" w:rsidRPr="00600FC9">
              <w:rPr>
                <w:rFonts w:ascii="Times New Roman" w:hAnsi="Times New Roman"/>
              </w:rPr>
              <w:t xml:space="preserve"> образовательной организации в соответствии с Уставом</w:t>
            </w:r>
          </w:p>
        </w:tc>
        <w:tc>
          <w:tcPr>
            <w:tcW w:w="6515" w:type="dxa"/>
          </w:tcPr>
          <w:p w14:paraId="2B6CAD7E" w14:textId="77777777" w:rsidR="00C67DE2" w:rsidRPr="00600FC9" w:rsidRDefault="00C67DE2" w:rsidP="00264C24">
            <w:pPr>
              <w:pStyle w:val="af"/>
              <w:rPr>
                <w:rFonts w:ascii="Times New Roman" w:hAnsi="Times New Roman"/>
              </w:rPr>
            </w:pPr>
          </w:p>
        </w:tc>
      </w:tr>
      <w:tr w:rsidR="00EF0519" w:rsidRPr="00600FC9" w14:paraId="625BE0D7" w14:textId="77777777" w:rsidTr="00EF0519">
        <w:tc>
          <w:tcPr>
            <w:tcW w:w="2830" w:type="dxa"/>
          </w:tcPr>
          <w:p w14:paraId="118B8772" w14:textId="77777777" w:rsidR="00EF0519" w:rsidRPr="00600FC9" w:rsidRDefault="00EF0519" w:rsidP="00EF0519">
            <w:pPr>
              <w:pStyle w:val="af"/>
              <w:rPr>
                <w:rFonts w:ascii="Times New Roman" w:hAnsi="Times New Roman"/>
              </w:rPr>
            </w:pPr>
            <w:r w:rsidRPr="00600FC9">
              <w:rPr>
                <w:rFonts w:ascii="Times New Roman" w:hAnsi="Times New Roman"/>
              </w:rPr>
              <w:t>Количество ОПОП, реализуемых образовательной организацией</w:t>
            </w:r>
          </w:p>
        </w:tc>
        <w:tc>
          <w:tcPr>
            <w:tcW w:w="6515" w:type="dxa"/>
          </w:tcPr>
          <w:p w14:paraId="30D7D039" w14:textId="77777777" w:rsidR="00EF0519" w:rsidRPr="00600FC9" w:rsidRDefault="00EF0519" w:rsidP="00EF0519">
            <w:pPr>
              <w:pStyle w:val="af"/>
              <w:rPr>
                <w:rFonts w:ascii="Times New Roman" w:hAnsi="Times New Roman"/>
              </w:rPr>
            </w:pPr>
          </w:p>
        </w:tc>
      </w:tr>
      <w:tr w:rsidR="00C67DE2" w:rsidRPr="00600FC9" w14:paraId="5503FD28" w14:textId="77777777" w:rsidTr="00264C24">
        <w:tc>
          <w:tcPr>
            <w:tcW w:w="2830" w:type="dxa"/>
          </w:tcPr>
          <w:p w14:paraId="79CD728A" w14:textId="77777777" w:rsidR="00C67DE2" w:rsidRPr="00600FC9" w:rsidRDefault="00EF0519" w:rsidP="00EF0519">
            <w:pPr>
              <w:pStyle w:val="af"/>
              <w:rPr>
                <w:rFonts w:ascii="Times New Roman" w:hAnsi="Times New Roman"/>
              </w:rPr>
            </w:pPr>
            <w:r w:rsidRPr="00600FC9">
              <w:rPr>
                <w:rFonts w:ascii="Times New Roman" w:hAnsi="Times New Roman"/>
              </w:rPr>
              <w:t>Перечень филиалов</w:t>
            </w:r>
          </w:p>
        </w:tc>
        <w:tc>
          <w:tcPr>
            <w:tcW w:w="6515" w:type="dxa"/>
          </w:tcPr>
          <w:p w14:paraId="59B0218D" w14:textId="77777777" w:rsidR="00C67DE2" w:rsidRPr="00600FC9" w:rsidRDefault="00C67DE2" w:rsidP="00264C24">
            <w:pPr>
              <w:pStyle w:val="af"/>
              <w:rPr>
                <w:rFonts w:ascii="Times New Roman" w:hAnsi="Times New Roman"/>
              </w:rPr>
            </w:pPr>
          </w:p>
        </w:tc>
      </w:tr>
      <w:tr w:rsidR="00C67DE2" w:rsidRPr="00600FC9" w14:paraId="2E82E1B4" w14:textId="77777777" w:rsidTr="00264C24">
        <w:tc>
          <w:tcPr>
            <w:tcW w:w="2830" w:type="dxa"/>
          </w:tcPr>
          <w:p w14:paraId="1513C6B1" w14:textId="77777777" w:rsidR="00C67DE2" w:rsidRPr="00600FC9" w:rsidRDefault="00EF0519" w:rsidP="00264C24">
            <w:pPr>
              <w:pStyle w:val="af"/>
              <w:rPr>
                <w:rFonts w:ascii="Times New Roman" w:hAnsi="Times New Roman"/>
              </w:rPr>
            </w:pPr>
            <w:r w:rsidRPr="00600FC9">
              <w:rPr>
                <w:rFonts w:ascii="Times New Roman" w:hAnsi="Times New Roman"/>
              </w:rPr>
              <w:t>Численность обучающихся (по формам обучения, по формам финансирования)</w:t>
            </w:r>
          </w:p>
        </w:tc>
        <w:tc>
          <w:tcPr>
            <w:tcW w:w="6515" w:type="dxa"/>
          </w:tcPr>
          <w:p w14:paraId="32BA4201" w14:textId="77777777" w:rsidR="00C67DE2" w:rsidRPr="00600FC9" w:rsidRDefault="00C67DE2" w:rsidP="00264C24">
            <w:pPr>
              <w:pStyle w:val="af"/>
              <w:rPr>
                <w:rFonts w:ascii="Times New Roman" w:hAnsi="Times New Roman"/>
              </w:rPr>
            </w:pPr>
          </w:p>
        </w:tc>
      </w:tr>
      <w:tr w:rsidR="00C67DE2" w:rsidRPr="00FC09C7" w14:paraId="04964C77" w14:textId="77777777" w:rsidTr="00264C24">
        <w:tc>
          <w:tcPr>
            <w:tcW w:w="2830" w:type="dxa"/>
          </w:tcPr>
          <w:p w14:paraId="6E1978D9" w14:textId="77777777" w:rsidR="00C67DE2" w:rsidRPr="00600FC9" w:rsidRDefault="00C67DE2" w:rsidP="00264C24">
            <w:pPr>
              <w:pStyle w:val="af"/>
              <w:rPr>
                <w:rFonts w:ascii="Times New Roman" w:hAnsi="Times New Roman"/>
              </w:rPr>
            </w:pPr>
            <w:r w:rsidRPr="00600FC9">
              <w:rPr>
                <w:rFonts w:ascii="Times New Roman" w:hAnsi="Times New Roman"/>
              </w:rPr>
              <w:t>Информационный ресурс (ссылка на сайт) образовательной организации</w:t>
            </w:r>
          </w:p>
        </w:tc>
        <w:tc>
          <w:tcPr>
            <w:tcW w:w="6515" w:type="dxa"/>
          </w:tcPr>
          <w:p w14:paraId="623E2174" w14:textId="77777777" w:rsidR="00C67DE2" w:rsidRPr="00600FC9" w:rsidRDefault="00C67DE2" w:rsidP="00264C24">
            <w:pPr>
              <w:pStyle w:val="af"/>
              <w:rPr>
                <w:rFonts w:ascii="Times New Roman" w:hAnsi="Times New Roman"/>
              </w:rPr>
            </w:pPr>
          </w:p>
        </w:tc>
      </w:tr>
    </w:tbl>
    <w:p w14:paraId="1500253C" w14:textId="77777777" w:rsidR="00C67DE2" w:rsidRPr="00FC09C7" w:rsidRDefault="00C67DE2" w:rsidP="00EF0519">
      <w:pPr>
        <w:pStyle w:val="a2"/>
        <w:spacing w:after="0" w:line="240" w:lineRule="auto"/>
        <w:rPr>
          <w:rFonts w:ascii="Times New Roman" w:hAnsi="Times New Roman"/>
        </w:rPr>
      </w:pPr>
    </w:p>
    <w:p w14:paraId="41A12485" w14:textId="77777777" w:rsidR="00C67DE2" w:rsidRDefault="00C67DE2" w:rsidP="00EF0519">
      <w:pPr>
        <w:pStyle w:val="3"/>
        <w:spacing w:before="0" w:after="0"/>
        <w:rPr>
          <w:rFonts w:ascii="Times New Roman" w:hAnsi="Times New Roman" w:cs="Times New Roman"/>
        </w:rPr>
      </w:pPr>
      <w:bookmarkStart w:id="29" w:name="_Toc485227873"/>
      <w:bookmarkStart w:id="30" w:name="_Toc511208871"/>
      <w:bookmarkStart w:id="31" w:name="_Toc511227232"/>
      <w:r w:rsidRPr="00FC09C7">
        <w:rPr>
          <w:rFonts w:ascii="Times New Roman" w:hAnsi="Times New Roman" w:cs="Times New Roman"/>
        </w:rPr>
        <w:t>История образовательной организации</w:t>
      </w:r>
      <w:bookmarkEnd w:id="29"/>
      <w:bookmarkEnd w:id="30"/>
      <w:bookmarkEnd w:id="31"/>
    </w:p>
    <w:p w14:paraId="5E02E538" w14:textId="77777777" w:rsidR="00EF0519" w:rsidRPr="00EF0519" w:rsidRDefault="00EF0519" w:rsidP="00EF0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08C8E" w14:textId="77777777" w:rsidR="00C67DE2" w:rsidRDefault="00EF0519" w:rsidP="00EF0519">
      <w:pPr>
        <w:pStyle w:val="a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1000–</w:t>
      </w:r>
      <w:r w:rsidR="00C67DE2" w:rsidRPr="00FC09C7">
        <w:rPr>
          <w:rFonts w:ascii="Times New Roman" w:hAnsi="Times New Roman"/>
        </w:rPr>
        <w:t>2000</w:t>
      </w:r>
      <w:r>
        <w:rPr>
          <w:rFonts w:ascii="Times New Roman" w:hAnsi="Times New Roman"/>
        </w:rPr>
        <w:t> </w:t>
      </w:r>
      <w:r w:rsidR="00C67DE2" w:rsidRPr="00FC09C7">
        <w:rPr>
          <w:rFonts w:ascii="Times New Roman" w:hAnsi="Times New Roman"/>
        </w:rPr>
        <w:t>знаков</w:t>
      </w:r>
      <w:r>
        <w:rPr>
          <w:rFonts w:ascii="Times New Roman" w:hAnsi="Times New Roman"/>
        </w:rPr>
        <w:t>.</w:t>
      </w:r>
    </w:p>
    <w:p w14:paraId="6BBCFD0C" w14:textId="77777777" w:rsidR="00EF0519" w:rsidRPr="00FC09C7" w:rsidRDefault="00EF0519" w:rsidP="00EF0519">
      <w:pPr>
        <w:pStyle w:val="a2"/>
        <w:spacing w:after="0" w:line="240" w:lineRule="auto"/>
        <w:rPr>
          <w:rFonts w:ascii="Times New Roman" w:hAnsi="Times New Roman"/>
        </w:rPr>
      </w:pPr>
    </w:p>
    <w:p w14:paraId="4C44B0EA" w14:textId="77777777" w:rsidR="00C67DE2" w:rsidRDefault="00C67DE2" w:rsidP="00EF0519">
      <w:pPr>
        <w:pStyle w:val="3"/>
        <w:spacing w:before="0" w:after="0"/>
        <w:rPr>
          <w:rFonts w:ascii="Times New Roman" w:hAnsi="Times New Roman" w:cs="Times New Roman"/>
        </w:rPr>
      </w:pPr>
      <w:bookmarkStart w:id="32" w:name="_Toc485227874"/>
      <w:bookmarkStart w:id="33" w:name="_Toc511208872"/>
      <w:bookmarkStart w:id="34" w:name="_Toc511227233"/>
      <w:r w:rsidRPr="00FC09C7">
        <w:rPr>
          <w:rFonts w:ascii="Times New Roman" w:hAnsi="Times New Roman" w:cs="Times New Roman"/>
        </w:rPr>
        <w:t>Роль образовательной организации в системе подготовки кадров для региона</w:t>
      </w:r>
      <w:bookmarkEnd w:id="32"/>
      <w:bookmarkEnd w:id="33"/>
      <w:bookmarkEnd w:id="34"/>
    </w:p>
    <w:p w14:paraId="0243EF15" w14:textId="77777777" w:rsidR="00EF0519" w:rsidRPr="00EF0519" w:rsidRDefault="00EF0519" w:rsidP="00EF0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7A597" w14:textId="77777777" w:rsidR="00C67DE2" w:rsidRDefault="00C67DE2" w:rsidP="00EF0519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500 – 1000 знаков</w:t>
      </w:r>
    </w:p>
    <w:p w14:paraId="08D844BD" w14:textId="77777777" w:rsidR="00EF0519" w:rsidRPr="00FC09C7" w:rsidRDefault="00EF0519" w:rsidP="00EF0519">
      <w:pPr>
        <w:pStyle w:val="a2"/>
        <w:spacing w:after="0" w:line="240" w:lineRule="auto"/>
        <w:rPr>
          <w:rFonts w:ascii="Times New Roman" w:hAnsi="Times New Roman"/>
        </w:rPr>
      </w:pPr>
    </w:p>
    <w:p w14:paraId="6BD1B795" w14:textId="77777777" w:rsidR="00C67DE2" w:rsidRDefault="00C67DE2" w:rsidP="00EF0519">
      <w:pPr>
        <w:pStyle w:val="3"/>
        <w:spacing w:before="0" w:after="0"/>
        <w:rPr>
          <w:rFonts w:ascii="Times New Roman" w:hAnsi="Times New Roman" w:cs="Times New Roman"/>
        </w:rPr>
      </w:pPr>
      <w:bookmarkStart w:id="35" w:name="_Toc485227875"/>
      <w:bookmarkStart w:id="36" w:name="_Toc511208873"/>
      <w:bookmarkStart w:id="37" w:name="_Toc511227234"/>
      <w:r w:rsidRPr="00FC09C7">
        <w:rPr>
          <w:rFonts w:ascii="Times New Roman" w:hAnsi="Times New Roman" w:cs="Times New Roman"/>
        </w:rPr>
        <w:t>Наличие конкурентных преимуществ образовательной организации</w:t>
      </w:r>
      <w:bookmarkEnd w:id="35"/>
      <w:bookmarkEnd w:id="36"/>
      <w:bookmarkEnd w:id="37"/>
    </w:p>
    <w:p w14:paraId="677CB8CB" w14:textId="77777777" w:rsidR="00EF0519" w:rsidRPr="00EF0519" w:rsidRDefault="00EF0519" w:rsidP="00EF0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A4081" w14:textId="77777777" w:rsidR="00C67DE2" w:rsidRDefault="00C67DE2" w:rsidP="00EF0519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500 – 1000 знаков</w:t>
      </w:r>
    </w:p>
    <w:p w14:paraId="081958E7" w14:textId="77777777" w:rsidR="00EF0519" w:rsidRPr="00FC09C7" w:rsidRDefault="00EF0519" w:rsidP="00EF0519">
      <w:pPr>
        <w:pStyle w:val="a2"/>
        <w:spacing w:after="0" w:line="240" w:lineRule="auto"/>
        <w:rPr>
          <w:rFonts w:ascii="Times New Roman" w:hAnsi="Times New Roman"/>
        </w:rPr>
      </w:pPr>
    </w:p>
    <w:p w14:paraId="4F7446B2" w14:textId="77777777" w:rsidR="00C67DE2" w:rsidRDefault="00C67DE2" w:rsidP="00EF0519">
      <w:pPr>
        <w:pStyle w:val="2"/>
        <w:spacing w:before="0" w:after="0"/>
        <w:rPr>
          <w:rFonts w:ascii="Times New Roman" w:hAnsi="Times New Roman" w:cs="Times New Roman"/>
        </w:rPr>
      </w:pPr>
      <w:bookmarkStart w:id="38" w:name="_Toc434437345"/>
      <w:bookmarkStart w:id="39" w:name="_Toc485227876"/>
      <w:bookmarkStart w:id="40" w:name="_Toc511208874"/>
      <w:bookmarkStart w:id="41" w:name="_Toc511227235"/>
      <w:r w:rsidRPr="00FC09C7">
        <w:rPr>
          <w:rFonts w:ascii="Times New Roman" w:hAnsi="Times New Roman" w:cs="Times New Roman"/>
        </w:rPr>
        <w:t>Общая характеристика представленной образовательной программы</w:t>
      </w:r>
      <w:bookmarkEnd w:id="38"/>
      <w:bookmarkEnd w:id="39"/>
      <w:bookmarkEnd w:id="40"/>
      <w:bookmarkEnd w:id="41"/>
    </w:p>
    <w:p w14:paraId="3AC8FE05" w14:textId="77777777" w:rsidR="00EF0519" w:rsidRPr="00EF0519" w:rsidRDefault="00EF0519" w:rsidP="00EF0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5DA1C" w14:textId="77777777" w:rsidR="00C67DE2" w:rsidRDefault="00C67DE2" w:rsidP="00EF0519">
      <w:pPr>
        <w:pStyle w:val="3"/>
        <w:spacing w:before="0" w:after="0"/>
        <w:rPr>
          <w:rFonts w:ascii="Times New Roman" w:hAnsi="Times New Roman" w:cs="Times New Roman"/>
        </w:rPr>
      </w:pPr>
      <w:bookmarkStart w:id="42" w:name="_Toc485227877"/>
      <w:bookmarkStart w:id="43" w:name="_Toc511208875"/>
      <w:bookmarkStart w:id="44" w:name="_Toc511227236"/>
      <w:r w:rsidRPr="00FC09C7">
        <w:rPr>
          <w:rFonts w:ascii="Times New Roman" w:hAnsi="Times New Roman" w:cs="Times New Roman"/>
        </w:rPr>
        <w:t>Основные сведения</w:t>
      </w:r>
      <w:bookmarkEnd w:id="42"/>
      <w:bookmarkEnd w:id="43"/>
      <w:bookmarkEnd w:id="44"/>
    </w:p>
    <w:p w14:paraId="004D4B47" w14:textId="77777777" w:rsidR="00EF0519" w:rsidRPr="00EF0519" w:rsidRDefault="00EF0519" w:rsidP="00EF0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4351"/>
        <w:gridCol w:w="5220"/>
      </w:tblGrid>
      <w:tr w:rsidR="00C67DE2" w:rsidRPr="00FC09C7" w14:paraId="385E4BEF" w14:textId="77777777" w:rsidTr="00264C24">
        <w:tc>
          <w:tcPr>
            <w:tcW w:w="2273" w:type="pct"/>
          </w:tcPr>
          <w:p w14:paraId="304D93DF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Год начала реализации образовательной программы</w:t>
            </w:r>
          </w:p>
        </w:tc>
        <w:tc>
          <w:tcPr>
            <w:tcW w:w="2727" w:type="pct"/>
          </w:tcPr>
          <w:p w14:paraId="2B2EAAE1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</w:tr>
      <w:tr w:rsidR="00C67DE2" w:rsidRPr="00FC09C7" w14:paraId="23E488D0" w14:textId="77777777" w:rsidTr="00264C24">
        <w:tc>
          <w:tcPr>
            <w:tcW w:w="2273" w:type="pct"/>
          </w:tcPr>
          <w:p w14:paraId="1493F3A2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Руководитель образовательной программы на момент аккредитации</w:t>
            </w:r>
            <w:r w:rsidR="00EF0519">
              <w:rPr>
                <w:rFonts w:ascii="Times New Roman" w:hAnsi="Times New Roman"/>
              </w:rPr>
              <w:t xml:space="preserve"> (ФИО, должность)</w:t>
            </w:r>
          </w:p>
        </w:tc>
        <w:tc>
          <w:tcPr>
            <w:tcW w:w="2727" w:type="pct"/>
          </w:tcPr>
          <w:p w14:paraId="0AF63F3C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</w:tr>
      <w:tr w:rsidR="00C67DE2" w:rsidRPr="00FC09C7" w14:paraId="2290E1F2" w14:textId="77777777" w:rsidTr="00264C24">
        <w:tc>
          <w:tcPr>
            <w:tcW w:w="2273" w:type="pct"/>
          </w:tcPr>
          <w:p w14:paraId="116146E4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Образовательный стандарт, на основе которого реализуется образовательная программа</w:t>
            </w:r>
          </w:p>
        </w:tc>
        <w:tc>
          <w:tcPr>
            <w:tcW w:w="2727" w:type="pct"/>
          </w:tcPr>
          <w:p w14:paraId="5BE95C90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</w:tr>
      <w:tr w:rsidR="00C67DE2" w:rsidRPr="00FC09C7" w14:paraId="26958B74" w14:textId="77777777" w:rsidTr="00264C24">
        <w:tc>
          <w:tcPr>
            <w:tcW w:w="2273" w:type="pct"/>
          </w:tcPr>
          <w:p w14:paraId="2B38CE64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Профессиональный стандарт, с которым сопряжена образовательная программа</w:t>
            </w:r>
          </w:p>
        </w:tc>
        <w:tc>
          <w:tcPr>
            <w:tcW w:w="2727" w:type="pct"/>
          </w:tcPr>
          <w:p w14:paraId="3D52A520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</w:tr>
      <w:tr w:rsidR="00C67DE2" w:rsidRPr="00FC09C7" w14:paraId="27E9161F" w14:textId="77777777" w:rsidTr="00264C24">
        <w:tc>
          <w:tcPr>
            <w:tcW w:w="2273" w:type="pct"/>
          </w:tcPr>
          <w:p w14:paraId="521397EA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Количество обучающихся по образовательной программе на момент аккредитации</w:t>
            </w:r>
          </w:p>
        </w:tc>
        <w:tc>
          <w:tcPr>
            <w:tcW w:w="2727" w:type="pct"/>
          </w:tcPr>
          <w:p w14:paraId="54B7BD61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</w:tr>
      <w:tr w:rsidR="00C67DE2" w:rsidRPr="00FC09C7" w14:paraId="4D981329" w14:textId="77777777" w:rsidTr="00264C24">
        <w:tc>
          <w:tcPr>
            <w:tcW w:w="2273" w:type="pct"/>
          </w:tcPr>
          <w:p w14:paraId="34025B9C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Количество выпускников по образовательной программе на момент аккредитации</w:t>
            </w:r>
          </w:p>
        </w:tc>
        <w:tc>
          <w:tcPr>
            <w:tcW w:w="2727" w:type="pct"/>
          </w:tcPr>
          <w:p w14:paraId="598139ED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</w:tr>
      <w:tr w:rsidR="00C67DE2" w:rsidRPr="00FC09C7" w14:paraId="0EA60AE6" w14:textId="77777777" w:rsidTr="00264C24">
        <w:tc>
          <w:tcPr>
            <w:tcW w:w="2273" w:type="pct"/>
          </w:tcPr>
          <w:p w14:paraId="5E23F278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Год получения образовательной программой государственной аккредитации (при отсутствии указать причину)</w:t>
            </w:r>
          </w:p>
        </w:tc>
        <w:tc>
          <w:tcPr>
            <w:tcW w:w="2727" w:type="pct"/>
          </w:tcPr>
          <w:p w14:paraId="2419D8FC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</w:tr>
      <w:tr w:rsidR="00C67DE2" w:rsidRPr="00FC09C7" w14:paraId="56FE2225" w14:textId="77777777" w:rsidTr="00264C24">
        <w:tc>
          <w:tcPr>
            <w:tcW w:w="2273" w:type="pct"/>
          </w:tcPr>
          <w:p w14:paraId="12FCDABF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Информационный ресурс (ссылка на сайт) образовательной программы</w:t>
            </w:r>
          </w:p>
        </w:tc>
        <w:tc>
          <w:tcPr>
            <w:tcW w:w="2727" w:type="pct"/>
          </w:tcPr>
          <w:p w14:paraId="096085EA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</w:tr>
    </w:tbl>
    <w:p w14:paraId="6E70D1DC" w14:textId="77777777" w:rsidR="00EF0519" w:rsidRDefault="00EF0519" w:rsidP="00EF0519">
      <w:pPr>
        <w:pStyle w:val="3"/>
        <w:keepNext w:val="0"/>
        <w:keepLines w:val="0"/>
        <w:widowControl w:val="0"/>
        <w:suppressAutoHyphens w:val="0"/>
        <w:spacing w:before="0" w:after="0"/>
        <w:rPr>
          <w:rFonts w:ascii="Times New Roman" w:hAnsi="Times New Roman" w:cs="Times New Roman"/>
        </w:rPr>
      </w:pPr>
      <w:bookmarkStart w:id="45" w:name="_Toc485227878"/>
      <w:bookmarkStart w:id="46" w:name="_Toc511208876"/>
    </w:p>
    <w:p w14:paraId="792FDEC1" w14:textId="77777777" w:rsidR="00C67DE2" w:rsidRDefault="00C67DE2" w:rsidP="00EF0519">
      <w:pPr>
        <w:pStyle w:val="3"/>
        <w:spacing w:before="0" w:after="0"/>
        <w:rPr>
          <w:rFonts w:ascii="Times New Roman" w:hAnsi="Times New Roman" w:cs="Times New Roman"/>
        </w:rPr>
      </w:pPr>
      <w:bookmarkStart w:id="47" w:name="_Toc511227237"/>
      <w:r w:rsidRPr="00FC09C7">
        <w:rPr>
          <w:rFonts w:ascii="Times New Roman" w:hAnsi="Times New Roman" w:cs="Times New Roman"/>
        </w:rPr>
        <w:t>Роль и место образовательной программы на рынке труда (местном, региональном, федеральном – в зависимости от направленности образовательной программы)</w:t>
      </w:r>
      <w:bookmarkEnd w:id="45"/>
      <w:bookmarkEnd w:id="46"/>
      <w:bookmarkEnd w:id="47"/>
    </w:p>
    <w:p w14:paraId="3C817971" w14:textId="77777777" w:rsidR="00EF0519" w:rsidRPr="00EF0519" w:rsidRDefault="00EF0519" w:rsidP="00EF0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CAA1C" w14:textId="77777777" w:rsidR="00C67DE2" w:rsidRDefault="00EF0519" w:rsidP="00EF0519">
      <w:pPr>
        <w:pStyle w:val="a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300</w:t>
      </w:r>
      <w:r w:rsidR="00C67DE2" w:rsidRPr="00FC09C7">
        <w:rPr>
          <w:rFonts w:ascii="Times New Roman" w:hAnsi="Times New Roman"/>
        </w:rPr>
        <w:t>–1000</w:t>
      </w:r>
      <w:r>
        <w:rPr>
          <w:rFonts w:ascii="Times New Roman" w:hAnsi="Times New Roman"/>
        </w:rPr>
        <w:t> </w:t>
      </w:r>
      <w:r w:rsidR="00C67DE2" w:rsidRPr="00FC09C7">
        <w:rPr>
          <w:rFonts w:ascii="Times New Roman" w:hAnsi="Times New Roman"/>
        </w:rPr>
        <w:t>знаков</w:t>
      </w:r>
      <w:r>
        <w:rPr>
          <w:rFonts w:ascii="Times New Roman" w:hAnsi="Times New Roman"/>
        </w:rPr>
        <w:t>.</w:t>
      </w:r>
    </w:p>
    <w:p w14:paraId="3CB6C7A4" w14:textId="77777777" w:rsidR="00EF0519" w:rsidRPr="00FC09C7" w:rsidRDefault="00EF0519" w:rsidP="00EF0519">
      <w:pPr>
        <w:pStyle w:val="a2"/>
        <w:spacing w:after="0" w:line="240" w:lineRule="auto"/>
        <w:rPr>
          <w:rFonts w:ascii="Times New Roman" w:hAnsi="Times New Roman"/>
        </w:rPr>
      </w:pPr>
    </w:p>
    <w:p w14:paraId="4B15C5C1" w14:textId="77777777" w:rsidR="00C67DE2" w:rsidRDefault="00C67DE2" w:rsidP="00EF0519">
      <w:pPr>
        <w:pStyle w:val="3"/>
        <w:spacing w:before="0" w:after="0"/>
        <w:rPr>
          <w:rFonts w:ascii="Times New Roman" w:hAnsi="Times New Roman" w:cs="Times New Roman"/>
        </w:rPr>
      </w:pPr>
      <w:bookmarkStart w:id="48" w:name="_Toc485227879"/>
      <w:bookmarkStart w:id="49" w:name="_Toc511208877"/>
      <w:bookmarkStart w:id="50" w:name="_Toc511227238"/>
      <w:r w:rsidRPr="00FC09C7">
        <w:rPr>
          <w:rFonts w:ascii="Times New Roman" w:hAnsi="Times New Roman" w:cs="Times New Roman"/>
        </w:rPr>
        <w:t>Основные конкурентные преимущества образовательной программы</w:t>
      </w:r>
      <w:bookmarkEnd w:id="48"/>
      <w:bookmarkEnd w:id="49"/>
      <w:bookmarkEnd w:id="50"/>
    </w:p>
    <w:p w14:paraId="1D505B86" w14:textId="77777777" w:rsidR="00EF0519" w:rsidRPr="00EF0519" w:rsidRDefault="00EF0519" w:rsidP="00EF0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3F86D" w14:textId="77777777" w:rsidR="00C67DE2" w:rsidRDefault="00EF0519" w:rsidP="00EF0519">
      <w:pPr>
        <w:pStyle w:val="a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300</w:t>
      </w:r>
      <w:r w:rsidR="00C67DE2" w:rsidRPr="00FC09C7">
        <w:rPr>
          <w:rFonts w:ascii="Times New Roman" w:hAnsi="Times New Roman"/>
        </w:rPr>
        <w:t>–500 знаков</w:t>
      </w:r>
      <w:r>
        <w:rPr>
          <w:rFonts w:ascii="Times New Roman" w:hAnsi="Times New Roman"/>
        </w:rPr>
        <w:t>.</w:t>
      </w:r>
    </w:p>
    <w:p w14:paraId="14EE31C9" w14:textId="77777777" w:rsidR="00EF0519" w:rsidRPr="00FC09C7" w:rsidRDefault="00EF0519" w:rsidP="00EF0519">
      <w:pPr>
        <w:pStyle w:val="a2"/>
        <w:spacing w:after="0" w:line="240" w:lineRule="auto"/>
        <w:rPr>
          <w:rFonts w:ascii="Times New Roman" w:hAnsi="Times New Roman"/>
        </w:rPr>
      </w:pPr>
    </w:p>
    <w:p w14:paraId="10F8AABD" w14:textId="77777777" w:rsidR="00C67DE2" w:rsidRDefault="00C67DE2" w:rsidP="00EF0519">
      <w:pPr>
        <w:pStyle w:val="3"/>
        <w:spacing w:before="0" w:after="0"/>
        <w:rPr>
          <w:rFonts w:ascii="Times New Roman" w:hAnsi="Times New Roman" w:cs="Times New Roman"/>
        </w:rPr>
      </w:pPr>
      <w:bookmarkStart w:id="51" w:name="_Toc485227880"/>
      <w:bookmarkStart w:id="52" w:name="_Toc511208878"/>
      <w:bookmarkStart w:id="53" w:name="_Toc511227239"/>
      <w:r w:rsidRPr="00FC09C7">
        <w:rPr>
          <w:rFonts w:ascii="Times New Roman" w:hAnsi="Times New Roman" w:cs="Times New Roman"/>
        </w:rPr>
        <w:t>Статистические данные по образовательной программе</w:t>
      </w:r>
      <w:bookmarkEnd w:id="51"/>
      <w:bookmarkEnd w:id="52"/>
      <w:bookmarkEnd w:id="53"/>
    </w:p>
    <w:p w14:paraId="2EBAC969" w14:textId="77777777" w:rsidR="00EF0519" w:rsidRPr="00EF0519" w:rsidRDefault="00EF0519" w:rsidP="00EF0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D9630" w14:textId="77777777" w:rsidR="00C67DE2" w:rsidRDefault="00FF5544" w:rsidP="00EF0519">
      <w:pPr>
        <w:pStyle w:val="a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Характеристика приема студентов</w:t>
      </w:r>
    </w:p>
    <w:p w14:paraId="40078F7F" w14:textId="77777777" w:rsidR="00EF0519" w:rsidRPr="00FC09C7" w:rsidRDefault="00EF0519" w:rsidP="00EF0519">
      <w:pPr>
        <w:pStyle w:val="a2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9"/>
        <w:gridCol w:w="1417"/>
        <w:gridCol w:w="1088"/>
        <w:gridCol w:w="1228"/>
        <w:gridCol w:w="1462"/>
        <w:gridCol w:w="1463"/>
        <w:gridCol w:w="1463"/>
      </w:tblGrid>
      <w:tr w:rsidR="00C67DE2" w:rsidRPr="00FC09C7" w14:paraId="59B66CFF" w14:textId="77777777" w:rsidTr="00264C2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8CFBA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Год приема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6158C" w14:textId="77777777" w:rsidR="00C67DE2" w:rsidRPr="00FC09C7" w:rsidRDefault="00C67DE2" w:rsidP="00EF0519">
            <w:pPr>
              <w:pStyle w:val="af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562D2" w14:textId="77777777" w:rsidR="00C67DE2" w:rsidRPr="00FC09C7" w:rsidRDefault="00C67DE2" w:rsidP="00EF0519">
            <w:pPr>
              <w:pStyle w:val="af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Конкурс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CC64B" w14:textId="77777777" w:rsidR="00C67DE2" w:rsidRPr="00FC09C7" w:rsidRDefault="00C67DE2" w:rsidP="00EF0519">
            <w:pPr>
              <w:pStyle w:val="af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Средний балл ЕГЭ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E0F7" w14:textId="77777777" w:rsidR="00C67DE2" w:rsidRPr="00FC09C7" w:rsidRDefault="00C67DE2" w:rsidP="00EF0519">
            <w:pPr>
              <w:pStyle w:val="af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C67DE2" w:rsidRPr="00FC09C7" w14:paraId="7110E344" w14:textId="77777777" w:rsidTr="00264C2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69D9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834C" w14:textId="77777777" w:rsidR="00C67DE2" w:rsidRPr="00FC09C7" w:rsidRDefault="00C67DE2" w:rsidP="00EF0519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CFCE" w14:textId="77777777" w:rsidR="00C67DE2" w:rsidRPr="00FC09C7" w:rsidRDefault="00C67DE2" w:rsidP="00EF0519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D978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9CF2" w14:textId="77777777" w:rsidR="00C67DE2" w:rsidRPr="00FC09C7" w:rsidRDefault="00C67DE2" w:rsidP="00EF0519">
            <w:pPr>
              <w:pStyle w:val="af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Госбюджет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CD47" w14:textId="77777777" w:rsidR="00C67DE2" w:rsidRPr="00FC09C7" w:rsidRDefault="00C67DE2" w:rsidP="00EF0519">
            <w:pPr>
              <w:pStyle w:val="af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Физ. лица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DCB5" w14:textId="77777777" w:rsidR="00C67DE2" w:rsidRPr="00FC09C7" w:rsidRDefault="00C67DE2" w:rsidP="00EF0519">
            <w:pPr>
              <w:pStyle w:val="af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Юр. лица</w:t>
            </w:r>
          </w:p>
        </w:tc>
      </w:tr>
      <w:tr w:rsidR="00C67DE2" w:rsidRPr="00FC09C7" w14:paraId="1A52042E" w14:textId="77777777" w:rsidTr="00264C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ADE7" w14:textId="77777777" w:rsidR="00C67DE2" w:rsidRPr="00FC09C7" w:rsidRDefault="00FF5544" w:rsidP="00EF0519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36AE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A128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3D65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1891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5A73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DD92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</w:tr>
      <w:tr w:rsidR="00C67DE2" w:rsidRPr="00FC09C7" w14:paraId="2891A41F" w14:textId="77777777" w:rsidTr="00264C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1FE4" w14:textId="77777777" w:rsidR="00C67DE2" w:rsidRPr="00FC09C7" w:rsidRDefault="00FF5544" w:rsidP="00EF0519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5D1A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57CE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5DDE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D3EE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39D7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A18D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</w:tr>
      <w:tr w:rsidR="00C67DE2" w:rsidRPr="00FC09C7" w14:paraId="34396AD4" w14:textId="77777777" w:rsidTr="00264C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0383" w14:textId="77777777" w:rsidR="00C67DE2" w:rsidRPr="00FC09C7" w:rsidRDefault="00FF5544" w:rsidP="00EF0519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B904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B52D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80AD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341B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BFAE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682D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</w:tr>
      <w:tr w:rsidR="00C67DE2" w:rsidRPr="00FC09C7" w14:paraId="4528873B" w14:textId="77777777" w:rsidTr="00264C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10D3" w14:textId="77777777" w:rsidR="00C67DE2" w:rsidRPr="00FC09C7" w:rsidRDefault="00FF5544" w:rsidP="00EF0519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1EE9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8338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EC7D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35AE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0584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605D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</w:tr>
    </w:tbl>
    <w:p w14:paraId="3ED8CC28" w14:textId="77777777" w:rsidR="00C67DE2" w:rsidRPr="00FC09C7" w:rsidRDefault="00C67DE2" w:rsidP="00EF0519">
      <w:pPr>
        <w:pStyle w:val="a2"/>
        <w:spacing w:after="0" w:line="240" w:lineRule="auto"/>
        <w:rPr>
          <w:rFonts w:ascii="Times New Roman" w:hAnsi="Times New Roman"/>
        </w:rPr>
      </w:pPr>
    </w:p>
    <w:p w14:paraId="1E1CFFB0" w14:textId="77777777" w:rsidR="00C67DE2" w:rsidRDefault="00C67DE2" w:rsidP="00EF0519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Распределение обучающихся по курсам и формам обучения на момент аккредита</w:t>
      </w:r>
      <w:r w:rsidR="00FF5544">
        <w:rPr>
          <w:rFonts w:ascii="Times New Roman" w:hAnsi="Times New Roman"/>
        </w:rPr>
        <w:t>ции</w:t>
      </w:r>
    </w:p>
    <w:p w14:paraId="5989BEA7" w14:textId="77777777" w:rsidR="00FF5544" w:rsidRPr="00FC09C7" w:rsidRDefault="00FF5544" w:rsidP="00EF0519">
      <w:pPr>
        <w:pStyle w:val="a2"/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"/>
        <w:gridCol w:w="1162"/>
        <w:gridCol w:w="1307"/>
        <w:gridCol w:w="1307"/>
        <w:gridCol w:w="1307"/>
        <w:gridCol w:w="1742"/>
        <w:gridCol w:w="1878"/>
      </w:tblGrid>
      <w:tr w:rsidR="00C67DE2" w:rsidRPr="00FC09C7" w14:paraId="688911F9" w14:textId="77777777" w:rsidTr="00264C24">
        <w:tc>
          <w:tcPr>
            <w:tcW w:w="453" w:type="pct"/>
            <w:vMerge w:val="restart"/>
          </w:tcPr>
          <w:p w14:paraId="146403F5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Курс</w:t>
            </w:r>
          </w:p>
        </w:tc>
        <w:tc>
          <w:tcPr>
            <w:tcW w:w="4547" w:type="pct"/>
            <w:gridSpan w:val="6"/>
          </w:tcPr>
          <w:p w14:paraId="5BF88812" w14:textId="77777777" w:rsidR="00C67DE2" w:rsidRPr="00FC09C7" w:rsidRDefault="00C67DE2" w:rsidP="00EF0519">
            <w:pPr>
              <w:pStyle w:val="af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Количество студентов</w:t>
            </w:r>
          </w:p>
        </w:tc>
      </w:tr>
      <w:tr w:rsidR="00C67DE2" w:rsidRPr="00FC09C7" w14:paraId="214327A5" w14:textId="77777777" w:rsidTr="00264C24">
        <w:tc>
          <w:tcPr>
            <w:tcW w:w="453" w:type="pct"/>
            <w:vMerge/>
          </w:tcPr>
          <w:p w14:paraId="6D836BD3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07" w:type="pct"/>
            <w:vMerge w:val="restart"/>
          </w:tcPr>
          <w:p w14:paraId="65CC6CD8" w14:textId="77777777" w:rsidR="00C67DE2" w:rsidRPr="00FC09C7" w:rsidRDefault="00C67DE2" w:rsidP="00EF0519">
            <w:pPr>
              <w:pStyle w:val="af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Всего</w:t>
            </w:r>
          </w:p>
        </w:tc>
        <w:tc>
          <w:tcPr>
            <w:tcW w:w="3940" w:type="pct"/>
            <w:gridSpan w:val="5"/>
          </w:tcPr>
          <w:p w14:paraId="6E788996" w14:textId="77777777" w:rsidR="00C67DE2" w:rsidRPr="00FC09C7" w:rsidRDefault="00C67DE2" w:rsidP="00EF0519">
            <w:pPr>
              <w:pStyle w:val="af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По формам обучения</w:t>
            </w:r>
          </w:p>
        </w:tc>
      </w:tr>
      <w:tr w:rsidR="00C67DE2" w:rsidRPr="00FC09C7" w14:paraId="5399381D" w14:textId="77777777" w:rsidTr="00264C24">
        <w:tc>
          <w:tcPr>
            <w:tcW w:w="453" w:type="pct"/>
            <w:vMerge/>
          </w:tcPr>
          <w:p w14:paraId="2854AB00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07" w:type="pct"/>
            <w:vMerge/>
          </w:tcPr>
          <w:p w14:paraId="5330F278" w14:textId="77777777" w:rsidR="00C67DE2" w:rsidRPr="00FC09C7" w:rsidRDefault="00C67DE2" w:rsidP="00EF0519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14:paraId="17D2CCC6" w14:textId="77777777" w:rsidR="00C67DE2" w:rsidRPr="00FC09C7" w:rsidRDefault="00C67DE2" w:rsidP="00EF0519">
            <w:pPr>
              <w:pStyle w:val="af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Очная</w:t>
            </w:r>
          </w:p>
        </w:tc>
        <w:tc>
          <w:tcPr>
            <w:tcW w:w="683" w:type="pct"/>
          </w:tcPr>
          <w:p w14:paraId="0D067FFB" w14:textId="77777777" w:rsidR="00C67DE2" w:rsidRPr="00FC09C7" w:rsidRDefault="00C67DE2" w:rsidP="00EF0519">
            <w:pPr>
              <w:pStyle w:val="af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683" w:type="pct"/>
          </w:tcPr>
          <w:p w14:paraId="4D686E90" w14:textId="77777777" w:rsidR="00C67DE2" w:rsidRPr="00FC09C7" w:rsidRDefault="00C67DE2" w:rsidP="00EF0519">
            <w:pPr>
              <w:pStyle w:val="af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Заочная</w:t>
            </w:r>
          </w:p>
        </w:tc>
        <w:tc>
          <w:tcPr>
            <w:tcW w:w="910" w:type="pct"/>
          </w:tcPr>
          <w:p w14:paraId="3A6674DC" w14:textId="77777777" w:rsidR="00C67DE2" w:rsidRPr="00FC09C7" w:rsidRDefault="00C67DE2" w:rsidP="00EF0519">
            <w:pPr>
              <w:pStyle w:val="af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Очно-заочная</w:t>
            </w:r>
          </w:p>
        </w:tc>
        <w:tc>
          <w:tcPr>
            <w:tcW w:w="981" w:type="pct"/>
          </w:tcPr>
          <w:p w14:paraId="079E0101" w14:textId="77777777" w:rsidR="00C67DE2" w:rsidRPr="00FC09C7" w:rsidRDefault="00C67DE2" w:rsidP="00EF0519">
            <w:pPr>
              <w:pStyle w:val="af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Дистанционная</w:t>
            </w:r>
          </w:p>
        </w:tc>
      </w:tr>
      <w:tr w:rsidR="00C67DE2" w:rsidRPr="00FC09C7" w14:paraId="7F9BABF1" w14:textId="77777777" w:rsidTr="00264C24">
        <w:tc>
          <w:tcPr>
            <w:tcW w:w="453" w:type="pct"/>
          </w:tcPr>
          <w:p w14:paraId="380A8594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1</w:t>
            </w:r>
          </w:p>
        </w:tc>
        <w:tc>
          <w:tcPr>
            <w:tcW w:w="607" w:type="pct"/>
          </w:tcPr>
          <w:p w14:paraId="06B35ED4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14:paraId="2A49993F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14:paraId="6488E27F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14:paraId="72660F74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10" w:type="pct"/>
          </w:tcPr>
          <w:p w14:paraId="506BD5DE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81" w:type="pct"/>
          </w:tcPr>
          <w:p w14:paraId="53F881E2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</w:tr>
      <w:tr w:rsidR="00C67DE2" w:rsidRPr="00FC09C7" w14:paraId="7A60EFDB" w14:textId="77777777" w:rsidTr="00264C24">
        <w:tc>
          <w:tcPr>
            <w:tcW w:w="453" w:type="pct"/>
          </w:tcPr>
          <w:p w14:paraId="12202B86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2</w:t>
            </w:r>
          </w:p>
        </w:tc>
        <w:tc>
          <w:tcPr>
            <w:tcW w:w="607" w:type="pct"/>
          </w:tcPr>
          <w:p w14:paraId="7732679A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14:paraId="63BD7A6D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14:paraId="770E8E9F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14:paraId="0482609A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10" w:type="pct"/>
          </w:tcPr>
          <w:p w14:paraId="18C0AAB8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81" w:type="pct"/>
          </w:tcPr>
          <w:p w14:paraId="32622638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</w:tr>
      <w:tr w:rsidR="00C67DE2" w:rsidRPr="00FC09C7" w14:paraId="0A85A9B8" w14:textId="77777777" w:rsidTr="00264C24">
        <w:tc>
          <w:tcPr>
            <w:tcW w:w="453" w:type="pct"/>
          </w:tcPr>
          <w:p w14:paraId="73DEA9A1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3</w:t>
            </w:r>
          </w:p>
        </w:tc>
        <w:tc>
          <w:tcPr>
            <w:tcW w:w="607" w:type="pct"/>
          </w:tcPr>
          <w:p w14:paraId="401E761B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14:paraId="6BA5C3F2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14:paraId="515B0875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14:paraId="2C605FEC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10" w:type="pct"/>
          </w:tcPr>
          <w:p w14:paraId="084CBE66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81" w:type="pct"/>
          </w:tcPr>
          <w:p w14:paraId="0331047C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</w:tr>
      <w:tr w:rsidR="00C67DE2" w:rsidRPr="00FC09C7" w14:paraId="1763A3B3" w14:textId="77777777" w:rsidTr="00264C24">
        <w:tc>
          <w:tcPr>
            <w:tcW w:w="453" w:type="pct"/>
          </w:tcPr>
          <w:p w14:paraId="44CCB2D1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4</w:t>
            </w:r>
          </w:p>
        </w:tc>
        <w:tc>
          <w:tcPr>
            <w:tcW w:w="607" w:type="pct"/>
          </w:tcPr>
          <w:p w14:paraId="7BF4C485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14:paraId="7824139B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14:paraId="1B1113BA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14:paraId="792E8821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10" w:type="pct"/>
          </w:tcPr>
          <w:p w14:paraId="092957B9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81" w:type="pct"/>
          </w:tcPr>
          <w:p w14:paraId="1216FFE5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</w:tr>
      <w:tr w:rsidR="00C67DE2" w:rsidRPr="00FC09C7" w14:paraId="2D66EBAF" w14:textId="77777777" w:rsidTr="00264C24">
        <w:tc>
          <w:tcPr>
            <w:tcW w:w="453" w:type="pct"/>
          </w:tcPr>
          <w:p w14:paraId="648BC3A5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5</w:t>
            </w:r>
          </w:p>
        </w:tc>
        <w:tc>
          <w:tcPr>
            <w:tcW w:w="607" w:type="pct"/>
          </w:tcPr>
          <w:p w14:paraId="60DD84EE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14:paraId="2D417F32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14:paraId="44B967BF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14:paraId="17CDE846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10" w:type="pct"/>
          </w:tcPr>
          <w:p w14:paraId="51548FC2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81" w:type="pct"/>
          </w:tcPr>
          <w:p w14:paraId="341BE682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</w:tr>
      <w:tr w:rsidR="00C67DE2" w:rsidRPr="00FC09C7" w14:paraId="3CFA24DE" w14:textId="77777777" w:rsidTr="00264C24">
        <w:tc>
          <w:tcPr>
            <w:tcW w:w="453" w:type="pct"/>
          </w:tcPr>
          <w:p w14:paraId="606C65F9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6</w:t>
            </w:r>
          </w:p>
        </w:tc>
        <w:tc>
          <w:tcPr>
            <w:tcW w:w="607" w:type="pct"/>
          </w:tcPr>
          <w:p w14:paraId="3990F3A6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14:paraId="08DFFA41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14:paraId="13904604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14:paraId="20DAB5FC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10" w:type="pct"/>
          </w:tcPr>
          <w:p w14:paraId="018456AC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81" w:type="pct"/>
          </w:tcPr>
          <w:p w14:paraId="4CFDBAF5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</w:tr>
      <w:tr w:rsidR="00C67DE2" w:rsidRPr="00FC09C7" w14:paraId="0803840C" w14:textId="77777777" w:rsidTr="00264C24">
        <w:tc>
          <w:tcPr>
            <w:tcW w:w="453" w:type="pct"/>
          </w:tcPr>
          <w:p w14:paraId="6365321C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Итого</w:t>
            </w:r>
          </w:p>
        </w:tc>
        <w:tc>
          <w:tcPr>
            <w:tcW w:w="607" w:type="pct"/>
          </w:tcPr>
          <w:p w14:paraId="3C4057BB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14:paraId="0B726892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14:paraId="3F224F07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14:paraId="223E9CE8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10" w:type="pct"/>
          </w:tcPr>
          <w:p w14:paraId="57163032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81" w:type="pct"/>
          </w:tcPr>
          <w:p w14:paraId="0943C5AF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</w:tr>
    </w:tbl>
    <w:p w14:paraId="09ED800D" w14:textId="77777777" w:rsidR="00C67DE2" w:rsidRDefault="00C67DE2" w:rsidP="00EF0519">
      <w:pPr>
        <w:pStyle w:val="a2"/>
        <w:spacing w:after="0" w:line="240" w:lineRule="auto"/>
        <w:rPr>
          <w:rFonts w:ascii="Times New Roman" w:hAnsi="Times New Roman"/>
        </w:rPr>
      </w:pPr>
    </w:p>
    <w:p w14:paraId="77563555" w14:textId="77777777" w:rsidR="00FF5544" w:rsidRPr="00FC09C7" w:rsidRDefault="00FF5544" w:rsidP="00EF0519">
      <w:pPr>
        <w:pStyle w:val="a2"/>
        <w:spacing w:after="0" w:line="240" w:lineRule="auto"/>
        <w:rPr>
          <w:rFonts w:ascii="Times New Roman" w:hAnsi="Times New Roman"/>
        </w:rPr>
      </w:pPr>
    </w:p>
    <w:p w14:paraId="4148EA13" w14:textId="77777777" w:rsidR="00FF5544" w:rsidRPr="00FC09C7" w:rsidRDefault="00C67DE2" w:rsidP="00FF5544">
      <w:pPr>
        <w:pStyle w:val="a2"/>
        <w:keepNext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Распределение выпускников по го</w:t>
      </w:r>
      <w:r w:rsidR="00FF5544">
        <w:rPr>
          <w:rFonts w:ascii="Times New Roman" w:hAnsi="Times New Roman"/>
        </w:rPr>
        <w:t>дам и формам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9"/>
        <w:gridCol w:w="1006"/>
        <w:gridCol w:w="1298"/>
        <w:gridCol w:w="1298"/>
        <w:gridCol w:w="1298"/>
        <w:gridCol w:w="1733"/>
        <w:gridCol w:w="1869"/>
      </w:tblGrid>
      <w:tr w:rsidR="00C67DE2" w:rsidRPr="00FC09C7" w14:paraId="19D1F3E0" w14:textId="77777777" w:rsidTr="00264C24">
        <w:tc>
          <w:tcPr>
            <w:tcW w:w="529" w:type="pct"/>
            <w:vMerge w:val="restart"/>
          </w:tcPr>
          <w:p w14:paraId="2548BFD5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Год выпуска</w:t>
            </w:r>
          </w:p>
        </w:tc>
        <w:tc>
          <w:tcPr>
            <w:tcW w:w="4471" w:type="pct"/>
            <w:gridSpan w:val="6"/>
          </w:tcPr>
          <w:p w14:paraId="72F41B8D" w14:textId="77777777" w:rsidR="00C67DE2" w:rsidRPr="00FC09C7" w:rsidRDefault="00C67DE2" w:rsidP="00EF0519">
            <w:pPr>
              <w:pStyle w:val="af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Количество студентов</w:t>
            </w:r>
          </w:p>
        </w:tc>
      </w:tr>
      <w:tr w:rsidR="00C67DE2" w:rsidRPr="00FC09C7" w14:paraId="5CC875F0" w14:textId="77777777" w:rsidTr="00264C24">
        <w:tc>
          <w:tcPr>
            <w:tcW w:w="529" w:type="pct"/>
            <w:vMerge/>
          </w:tcPr>
          <w:p w14:paraId="26859166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531" w:type="pct"/>
            <w:vMerge w:val="restart"/>
          </w:tcPr>
          <w:p w14:paraId="6D27B24B" w14:textId="77777777" w:rsidR="00C67DE2" w:rsidRPr="00FC09C7" w:rsidRDefault="00C67DE2" w:rsidP="00EF0519">
            <w:pPr>
              <w:pStyle w:val="af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Всего</w:t>
            </w:r>
          </w:p>
        </w:tc>
        <w:tc>
          <w:tcPr>
            <w:tcW w:w="3941" w:type="pct"/>
            <w:gridSpan w:val="5"/>
          </w:tcPr>
          <w:p w14:paraId="26EFE8F3" w14:textId="77777777" w:rsidR="00C67DE2" w:rsidRPr="00FC09C7" w:rsidRDefault="00C67DE2" w:rsidP="00EF0519">
            <w:pPr>
              <w:pStyle w:val="af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По формам обучения</w:t>
            </w:r>
          </w:p>
        </w:tc>
      </w:tr>
      <w:tr w:rsidR="00C67DE2" w:rsidRPr="00FC09C7" w14:paraId="2B687F23" w14:textId="77777777" w:rsidTr="00264C24">
        <w:tc>
          <w:tcPr>
            <w:tcW w:w="529" w:type="pct"/>
            <w:vMerge/>
          </w:tcPr>
          <w:p w14:paraId="116152DB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531" w:type="pct"/>
            <w:vMerge/>
          </w:tcPr>
          <w:p w14:paraId="5DB446CA" w14:textId="77777777" w:rsidR="00C67DE2" w:rsidRPr="00FC09C7" w:rsidRDefault="00C67DE2" w:rsidP="00EF0519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14:paraId="680CAC2A" w14:textId="77777777" w:rsidR="00C67DE2" w:rsidRPr="00FC09C7" w:rsidRDefault="00C67DE2" w:rsidP="00EF0519">
            <w:pPr>
              <w:pStyle w:val="af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Очная</w:t>
            </w:r>
          </w:p>
        </w:tc>
        <w:tc>
          <w:tcPr>
            <w:tcW w:w="683" w:type="pct"/>
          </w:tcPr>
          <w:p w14:paraId="4935BFF8" w14:textId="77777777" w:rsidR="00C67DE2" w:rsidRPr="00FC09C7" w:rsidRDefault="00C67DE2" w:rsidP="00EF0519">
            <w:pPr>
              <w:pStyle w:val="af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683" w:type="pct"/>
          </w:tcPr>
          <w:p w14:paraId="2E125879" w14:textId="77777777" w:rsidR="00C67DE2" w:rsidRPr="00FC09C7" w:rsidRDefault="00C67DE2" w:rsidP="00EF0519">
            <w:pPr>
              <w:pStyle w:val="af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Заочная</w:t>
            </w:r>
          </w:p>
        </w:tc>
        <w:tc>
          <w:tcPr>
            <w:tcW w:w="910" w:type="pct"/>
          </w:tcPr>
          <w:p w14:paraId="10D8E976" w14:textId="77777777" w:rsidR="00C67DE2" w:rsidRPr="00FC09C7" w:rsidRDefault="00C67DE2" w:rsidP="00EF0519">
            <w:pPr>
              <w:pStyle w:val="af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Очно-заочная</w:t>
            </w:r>
          </w:p>
        </w:tc>
        <w:tc>
          <w:tcPr>
            <w:tcW w:w="981" w:type="pct"/>
          </w:tcPr>
          <w:p w14:paraId="6C80FCA0" w14:textId="77777777" w:rsidR="00C67DE2" w:rsidRPr="00FC09C7" w:rsidRDefault="00C67DE2" w:rsidP="00EF0519">
            <w:pPr>
              <w:pStyle w:val="af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Дистанционная</w:t>
            </w:r>
          </w:p>
        </w:tc>
      </w:tr>
      <w:tr w:rsidR="00C67DE2" w:rsidRPr="00FC09C7" w14:paraId="61D20979" w14:textId="77777777" w:rsidTr="00264C24">
        <w:tc>
          <w:tcPr>
            <w:tcW w:w="529" w:type="pct"/>
          </w:tcPr>
          <w:p w14:paraId="62E222AD" w14:textId="77777777" w:rsidR="00C67DE2" w:rsidRPr="00FC09C7" w:rsidRDefault="00FF5544" w:rsidP="00EF0519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531" w:type="pct"/>
          </w:tcPr>
          <w:p w14:paraId="18593332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14:paraId="310DD1AB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14:paraId="7A31520D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14:paraId="5125C11F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10" w:type="pct"/>
          </w:tcPr>
          <w:p w14:paraId="306E9A9A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81" w:type="pct"/>
          </w:tcPr>
          <w:p w14:paraId="1E2DE5B5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</w:tr>
      <w:tr w:rsidR="00C67DE2" w:rsidRPr="00FC09C7" w14:paraId="5F2DC578" w14:textId="77777777" w:rsidTr="00264C24">
        <w:tc>
          <w:tcPr>
            <w:tcW w:w="529" w:type="pct"/>
          </w:tcPr>
          <w:p w14:paraId="51C2540D" w14:textId="77777777" w:rsidR="00C67DE2" w:rsidRPr="00FC09C7" w:rsidRDefault="00FF5544" w:rsidP="00EF0519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531" w:type="pct"/>
          </w:tcPr>
          <w:p w14:paraId="271F628C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14:paraId="7A1456F1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14:paraId="795863B1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14:paraId="4EF57F27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10" w:type="pct"/>
          </w:tcPr>
          <w:p w14:paraId="3B1BCCC4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81" w:type="pct"/>
          </w:tcPr>
          <w:p w14:paraId="348B4DA0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</w:tr>
      <w:tr w:rsidR="00C67DE2" w:rsidRPr="00FC09C7" w14:paraId="4C0AFCEE" w14:textId="77777777" w:rsidTr="00264C24">
        <w:tc>
          <w:tcPr>
            <w:tcW w:w="529" w:type="pct"/>
          </w:tcPr>
          <w:p w14:paraId="79FD7E55" w14:textId="77777777" w:rsidR="00C67DE2" w:rsidRPr="00FC09C7" w:rsidRDefault="00FF5544" w:rsidP="00EF0519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531" w:type="pct"/>
          </w:tcPr>
          <w:p w14:paraId="0CE478BF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14:paraId="33F8E039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14:paraId="6DBEC452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14:paraId="4A7E60EB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10" w:type="pct"/>
          </w:tcPr>
          <w:p w14:paraId="6D58FD32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81" w:type="pct"/>
          </w:tcPr>
          <w:p w14:paraId="09F6619A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</w:tr>
      <w:tr w:rsidR="00C67DE2" w:rsidRPr="00FC09C7" w14:paraId="08C08F18" w14:textId="77777777" w:rsidTr="00264C24">
        <w:tc>
          <w:tcPr>
            <w:tcW w:w="529" w:type="pct"/>
          </w:tcPr>
          <w:p w14:paraId="5C9601D6" w14:textId="77777777" w:rsidR="00C67DE2" w:rsidRPr="00FC09C7" w:rsidRDefault="00FF5544" w:rsidP="00EF0519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531" w:type="pct"/>
          </w:tcPr>
          <w:p w14:paraId="01D1649C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14:paraId="590D5D6F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14:paraId="70C63DF8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14:paraId="0044515A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10" w:type="pct"/>
          </w:tcPr>
          <w:p w14:paraId="57F19FB8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81" w:type="pct"/>
          </w:tcPr>
          <w:p w14:paraId="6B892E42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</w:tr>
      <w:tr w:rsidR="00C67DE2" w:rsidRPr="00FC09C7" w14:paraId="529B5E33" w14:textId="77777777" w:rsidTr="00264C24">
        <w:tc>
          <w:tcPr>
            <w:tcW w:w="529" w:type="pct"/>
          </w:tcPr>
          <w:p w14:paraId="5E3E3B99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Итого</w:t>
            </w:r>
          </w:p>
        </w:tc>
        <w:tc>
          <w:tcPr>
            <w:tcW w:w="531" w:type="pct"/>
          </w:tcPr>
          <w:p w14:paraId="1481390C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14:paraId="3C763A61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14:paraId="1EAA7DD9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14:paraId="0DAAA2CF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10" w:type="pct"/>
          </w:tcPr>
          <w:p w14:paraId="6634A2C8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81" w:type="pct"/>
          </w:tcPr>
          <w:p w14:paraId="0C55CCB8" w14:textId="77777777" w:rsidR="00C67DE2" w:rsidRPr="00FC09C7" w:rsidRDefault="00C67DE2" w:rsidP="00EF0519">
            <w:pPr>
              <w:pStyle w:val="af"/>
              <w:rPr>
                <w:rFonts w:ascii="Times New Roman" w:hAnsi="Times New Roman"/>
              </w:rPr>
            </w:pPr>
          </w:p>
        </w:tc>
      </w:tr>
    </w:tbl>
    <w:p w14:paraId="2D799C93" w14:textId="77777777" w:rsidR="00C67DE2" w:rsidRPr="00FC09C7" w:rsidRDefault="00C67DE2" w:rsidP="00EF0519">
      <w:pPr>
        <w:pStyle w:val="a2"/>
        <w:spacing w:after="0" w:line="240" w:lineRule="auto"/>
        <w:rPr>
          <w:rFonts w:ascii="Times New Roman" w:hAnsi="Times New Roman"/>
        </w:rPr>
      </w:pPr>
      <w:bookmarkStart w:id="54" w:name="_Toc434437346"/>
    </w:p>
    <w:p w14:paraId="2D788946" w14:textId="77777777" w:rsidR="00C67DE2" w:rsidRDefault="00C67DE2" w:rsidP="00FF5544">
      <w:pPr>
        <w:pStyle w:val="2"/>
        <w:spacing w:before="0" w:after="0"/>
        <w:rPr>
          <w:rFonts w:ascii="Times New Roman" w:hAnsi="Times New Roman" w:cs="Times New Roman"/>
        </w:rPr>
      </w:pPr>
      <w:bookmarkStart w:id="55" w:name="_Toc485227881"/>
      <w:bookmarkStart w:id="56" w:name="_Toc511208879"/>
      <w:bookmarkStart w:id="57" w:name="_Toc511227240"/>
      <w:r w:rsidRPr="00FC09C7">
        <w:rPr>
          <w:rFonts w:ascii="Times New Roman" w:hAnsi="Times New Roman" w:cs="Times New Roman"/>
        </w:rPr>
        <w:t>Характеристика групп показателей</w:t>
      </w:r>
      <w:bookmarkEnd w:id="54"/>
      <w:bookmarkEnd w:id="55"/>
      <w:bookmarkEnd w:id="56"/>
      <w:bookmarkEnd w:id="57"/>
    </w:p>
    <w:p w14:paraId="0436FC0E" w14:textId="77777777" w:rsidR="00FF5544" w:rsidRPr="00FF5544" w:rsidRDefault="00FF5544" w:rsidP="00FF5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04C59" w14:textId="77777777" w:rsidR="00C67DE2" w:rsidRDefault="00FF5544" w:rsidP="00FF5544">
      <w:pPr>
        <w:pStyle w:val="3"/>
        <w:spacing w:before="0" w:after="0"/>
        <w:rPr>
          <w:rFonts w:ascii="Times New Roman" w:hAnsi="Times New Roman" w:cs="Times New Roman"/>
        </w:rPr>
      </w:pPr>
      <w:bookmarkStart w:id="58" w:name="_Toc485227882"/>
      <w:bookmarkStart w:id="59" w:name="_Toc511208880"/>
      <w:bookmarkStart w:id="60" w:name="_Toc511227241"/>
      <w:r>
        <w:rPr>
          <w:rFonts w:ascii="Times New Roman" w:hAnsi="Times New Roman" w:cs="Times New Roman"/>
        </w:rPr>
        <w:t>1. </w:t>
      </w:r>
      <w:r w:rsidR="00C67DE2" w:rsidRPr="00FC09C7">
        <w:rPr>
          <w:rFonts w:ascii="Times New Roman" w:hAnsi="Times New Roman" w:cs="Times New Roman"/>
        </w:rPr>
        <w:t>Группа показателей «</w:t>
      </w:r>
      <w:r>
        <w:rPr>
          <w:rFonts w:ascii="Times New Roman" w:hAnsi="Times New Roman" w:cs="Times New Roman"/>
        </w:rPr>
        <w:t>Прохождение выпускниками профессиональной образовательной программы процедуры независимой оценки квалификации. Соответствие планируемых результатов обучения (профессиональных компетенций) профессиональным стандартам в сфере машиностроения</w:t>
      </w:r>
      <w:r w:rsidR="00C67DE2" w:rsidRPr="00FC09C7">
        <w:rPr>
          <w:rFonts w:ascii="Times New Roman" w:hAnsi="Times New Roman" w:cs="Times New Roman"/>
        </w:rPr>
        <w:t>»</w:t>
      </w:r>
      <w:bookmarkEnd w:id="58"/>
      <w:bookmarkEnd w:id="59"/>
      <w:bookmarkEnd w:id="60"/>
    </w:p>
    <w:p w14:paraId="0B2DD311" w14:textId="77777777" w:rsidR="00CA0494" w:rsidRPr="00CA0494" w:rsidRDefault="00CA0494" w:rsidP="00CA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6F9C1" w14:textId="77777777" w:rsidR="00C67DE2" w:rsidRPr="00FC09C7" w:rsidRDefault="00C67DE2" w:rsidP="00FF5544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Степень выполнения показателей – ___ </w:t>
      </w:r>
      <w:r w:rsidRPr="00FC09C7">
        <w:rPr>
          <w:rStyle w:val="aff4"/>
          <w:rFonts w:ascii="Times New Roman" w:hAnsi="Times New Roman"/>
        </w:rPr>
        <w:t>(указать процент)</w:t>
      </w:r>
      <w:r w:rsidRPr="00FC09C7">
        <w:rPr>
          <w:rFonts w:ascii="Times New Roman" w:hAnsi="Times New Roman"/>
        </w:rPr>
        <w:t>.</w:t>
      </w:r>
    </w:p>
    <w:p w14:paraId="3EA8655D" w14:textId="77777777" w:rsidR="00C67DE2" w:rsidRPr="00FC09C7" w:rsidRDefault="00C67DE2" w:rsidP="00FF5544">
      <w:pPr>
        <w:pStyle w:val="4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Основные выводы по группе показателей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48"/>
        <w:gridCol w:w="7097"/>
      </w:tblGrid>
      <w:tr w:rsidR="00C67DE2" w:rsidRPr="00FC09C7" w14:paraId="3DA0BF06" w14:textId="77777777" w:rsidTr="00264C24">
        <w:trPr>
          <w:trHeight w:val="586"/>
        </w:trPr>
        <w:tc>
          <w:tcPr>
            <w:tcW w:w="2248" w:type="dxa"/>
          </w:tcPr>
          <w:p w14:paraId="5D456B30" w14:textId="77777777" w:rsidR="00C67DE2" w:rsidRPr="00FC09C7" w:rsidRDefault="00C67DE2" w:rsidP="00FF5544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Положительные стороны</w:t>
            </w:r>
          </w:p>
        </w:tc>
        <w:tc>
          <w:tcPr>
            <w:tcW w:w="7097" w:type="dxa"/>
          </w:tcPr>
          <w:p w14:paraId="4B2DF870" w14:textId="77777777" w:rsidR="00C67DE2" w:rsidRPr="00FC09C7" w:rsidRDefault="00C67DE2" w:rsidP="00FF5544">
            <w:pPr>
              <w:pStyle w:val="aff6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Заполняется, если по сравнению с образовательными программами-конкурентами есть уникальн</w:t>
            </w:r>
            <w:r w:rsidR="00FF5544">
              <w:rPr>
                <w:rFonts w:ascii="Times New Roman" w:hAnsi="Times New Roman"/>
              </w:rPr>
              <w:t>ость по данному показателю (200</w:t>
            </w:r>
            <w:r w:rsidRPr="00FC09C7">
              <w:rPr>
                <w:rFonts w:ascii="Times New Roman" w:hAnsi="Times New Roman"/>
              </w:rPr>
              <w:t>–500</w:t>
            </w:r>
            <w:r w:rsidR="00FF5544">
              <w:rPr>
                <w:rFonts w:ascii="Times New Roman" w:hAnsi="Times New Roman"/>
              </w:rPr>
              <w:t> </w:t>
            </w:r>
            <w:r w:rsidRPr="00FC09C7">
              <w:rPr>
                <w:rFonts w:ascii="Times New Roman" w:hAnsi="Times New Roman"/>
              </w:rPr>
              <w:t>знаков)</w:t>
            </w:r>
          </w:p>
        </w:tc>
      </w:tr>
      <w:tr w:rsidR="00C67DE2" w:rsidRPr="00FC09C7" w14:paraId="73322466" w14:textId="77777777" w:rsidTr="00264C24">
        <w:trPr>
          <w:trHeight w:val="586"/>
        </w:trPr>
        <w:tc>
          <w:tcPr>
            <w:tcW w:w="2248" w:type="dxa"/>
          </w:tcPr>
          <w:p w14:paraId="5ACD16F4" w14:textId="77777777" w:rsidR="00C67DE2" w:rsidRPr="00FC09C7" w:rsidRDefault="00C67DE2" w:rsidP="00FF5544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Замечания</w:t>
            </w:r>
          </w:p>
        </w:tc>
        <w:tc>
          <w:tcPr>
            <w:tcW w:w="7097" w:type="dxa"/>
          </w:tcPr>
          <w:p w14:paraId="08F67D50" w14:textId="77777777" w:rsidR="00C67DE2" w:rsidRPr="00FC09C7" w:rsidRDefault="00FF5544" w:rsidP="00FF5544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трех (200</w:t>
            </w:r>
            <w:r w:rsidR="00C67DE2" w:rsidRPr="00FC09C7">
              <w:rPr>
                <w:rFonts w:ascii="Times New Roman" w:hAnsi="Times New Roman"/>
              </w:rPr>
              <w:t>–500</w:t>
            </w:r>
            <w:r>
              <w:rPr>
                <w:rFonts w:ascii="Times New Roman" w:hAnsi="Times New Roman"/>
              </w:rPr>
              <w:t> </w:t>
            </w:r>
            <w:r w:rsidR="00C67DE2" w:rsidRPr="00FC09C7">
              <w:rPr>
                <w:rFonts w:ascii="Times New Roman" w:hAnsi="Times New Roman"/>
              </w:rPr>
              <w:t>знаков)</w:t>
            </w:r>
          </w:p>
        </w:tc>
      </w:tr>
      <w:tr w:rsidR="00C67DE2" w:rsidRPr="00FC09C7" w14:paraId="1D15D892" w14:textId="77777777" w:rsidTr="00264C24">
        <w:trPr>
          <w:trHeight w:val="586"/>
        </w:trPr>
        <w:tc>
          <w:tcPr>
            <w:tcW w:w="2248" w:type="dxa"/>
          </w:tcPr>
          <w:p w14:paraId="65AB620D" w14:textId="77777777" w:rsidR="00C67DE2" w:rsidRPr="00FC09C7" w:rsidRDefault="00C67DE2" w:rsidP="00FF5544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Рекомендации</w:t>
            </w:r>
          </w:p>
        </w:tc>
        <w:tc>
          <w:tcPr>
            <w:tcW w:w="7097" w:type="dxa"/>
          </w:tcPr>
          <w:p w14:paraId="7ADD7671" w14:textId="77777777" w:rsidR="00C67DE2" w:rsidRPr="00FC09C7" w:rsidRDefault="00C67DE2" w:rsidP="00FF5544">
            <w:pPr>
              <w:pStyle w:val="aff6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Не менее трех (200–500</w:t>
            </w:r>
            <w:r w:rsidR="00FF5544">
              <w:rPr>
                <w:rFonts w:ascii="Times New Roman" w:hAnsi="Times New Roman"/>
              </w:rPr>
              <w:t> </w:t>
            </w:r>
            <w:r w:rsidRPr="00FC09C7">
              <w:rPr>
                <w:rFonts w:ascii="Times New Roman" w:hAnsi="Times New Roman"/>
              </w:rPr>
              <w:t>знаков)</w:t>
            </w:r>
          </w:p>
        </w:tc>
      </w:tr>
    </w:tbl>
    <w:p w14:paraId="6A2214E8" w14:textId="77777777" w:rsidR="00C67DE2" w:rsidRPr="00FC09C7" w:rsidRDefault="00C67DE2" w:rsidP="00FF5544">
      <w:pPr>
        <w:pStyle w:val="a2"/>
        <w:spacing w:after="0" w:line="240" w:lineRule="auto"/>
        <w:rPr>
          <w:rFonts w:ascii="Times New Roman" w:hAnsi="Times New Roman"/>
        </w:rPr>
      </w:pPr>
    </w:p>
    <w:p w14:paraId="3888E724" w14:textId="77777777" w:rsidR="00C67DE2" w:rsidRPr="00FC09C7" w:rsidRDefault="00C67DE2" w:rsidP="00FF5544">
      <w:pPr>
        <w:pStyle w:val="4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Фактические</w:t>
      </w:r>
      <w:r w:rsidR="00FF5544">
        <w:rPr>
          <w:rFonts w:ascii="Times New Roman" w:hAnsi="Times New Roman"/>
        </w:rPr>
        <w:t xml:space="preserve"> данные, подтверждающие выводы</w:t>
      </w:r>
    </w:p>
    <w:p w14:paraId="77182844" w14:textId="77777777" w:rsidR="00C67DE2" w:rsidRPr="00FC09C7" w:rsidRDefault="00C67DE2" w:rsidP="00FF5544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При проведении прямой оценки компетенций эксперт использовал </w:t>
      </w:r>
      <w:r w:rsidRPr="00FC09C7">
        <w:rPr>
          <w:rStyle w:val="affb"/>
          <w:rFonts w:ascii="Times New Roman" w:hAnsi="Times New Roman"/>
        </w:rPr>
        <w:t>собственные/представленные образовательной организацией</w:t>
      </w:r>
      <w:r w:rsidRPr="00FC09C7">
        <w:rPr>
          <w:rFonts w:ascii="Times New Roman" w:hAnsi="Times New Roman"/>
          <w:color w:val="002060"/>
        </w:rPr>
        <w:t xml:space="preserve"> </w:t>
      </w:r>
      <w:r w:rsidRPr="00FC09C7">
        <w:rPr>
          <w:rStyle w:val="aff4"/>
          <w:rFonts w:ascii="Times New Roman" w:hAnsi="Times New Roman"/>
        </w:rPr>
        <w:t>(выбрать)</w:t>
      </w:r>
      <w:r w:rsidRPr="00FC09C7">
        <w:rPr>
          <w:rFonts w:ascii="Times New Roman" w:hAnsi="Times New Roman"/>
          <w:color w:val="00B050"/>
        </w:rPr>
        <w:t xml:space="preserve"> </w:t>
      </w:r>
      <w:r w:rsidRPr="00FC09C7">
        <w:rPr>
          <w:rFonts w:ascii="Times New Roman" w:hAnsi="Times New Roman"/>
        </w:rPr>
        <w:t>контрольно-измерительные материалы.</w:t>
      </w:r>
    </w:p>
    <w:p w14:paraId="74CDB0E3" w14:textId="77777777" w:rsidR="00C67DE2" w:rsidRPr="00FC09C7" w:rsidRDefault="00FF5544" w:rsidP="00FF5544">
      <w:pPr>
        <w:pStyle w:val="a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 </w:t>
      </w:r>
      <w:r w:rsidR="00C67DE2" w:rsidRPr="00FC09C7">
        <w:rPr>
          <w:rFonts w:ascii="Times New Roman" w:hAnsi="Times New Roman"/>
        </w:rPr>
        <w:t xml:space="preserve">оценке принимало участие ___ </w:t>
      </w:r>
      <w:r w:rsidR="00C67DE2" w:rsidRPr="00FC09C7">
        <w:rPr>
          <w:rStyle w:val="aff4"/>
          <w:rFonts w:ascii="Times New Roman" w:hAnsi="Times New Roman"/>
        </w:rPr>
        <w:t>(указать количество)</w:t>
      </w:r>
      <w:r w:rsidR="00C67DE2" w:rsidRPr="00FC09C7">
        <w:rPr>
          <w:rFonts w:ascii="Times New Roman" w:hAnsi="Times New Roman"/>
        </w:rPr>
        <w:t xml:space="preserve"> студентов ___ </w:t>
      </w:r>
      <w:r w:rsidR="00C67DE2" w:rsidRPr="00FC09C7">
        <w:rPr>
          <w:rStyle w:val="aff4"/>
          <w:rFonts w:ascii="Times New Roman" w:hAnsi="Times New Roman"/>
        </w:rPr>
        <w:t>(указать курс)</w:t>
      </w:r>
      <w:r w:rsidR="00C67DE2" w:rsidRPr="00FC09C7">
        <w:rPr>
          <w:rFonts w:ascii="Times New Roman" w:hAnsi="Times New Roman"/>
        </w:rPr>
        <w:t xml:space="preserve">, что составляет __ </w:t>
      </w:r>
      <w:r w:rsidR="00C67DE2" w:rsidRPr="00FC09C7">
        <w:rPr>
          <w:rStyle w:val="aff4"/>
          <w:rFonts w:ascii="Times New Roman" w:hAnsi="Times New Roman"/>
        </w:rPr>
        <w:t>(указать процент)</w:t>
      </w:r>
      <w:r w:rsidR="00C67DE2" w:rsidRPr="00FC09C7">
        <w:rPr>
          <w:rFonts w:ascii="Times New Roman" w:hAnsi="Times New Roman"/>
        </w:rPr>
        <w:t xml:space="preserve"> от общего числа студентов курса.</w:t>
      </w:r>
    </w:p>
    <w:p w14:paraId="1207DBCB" w14:textId="77777777" w:rsidR="00C67DE2" w:rsidRPr="00FC09C7" w:rsidRDefault="00C67DE2" w:rsidP="00FF5544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Компетенции, выбранные для оценки:</w:t>
      </w:r>
    </w:p>
    <w:p w14:paraId="5287C0CE" w14:textId="77777777" w:rsidR="00C67DE2" w:rsidRPr="00FC09C7" w:rsidRDefault="00C67DE2" w:rsidP="00FF5544">
      <w:pPr>
        <w:pStyle w:val="aff5"/>
        <w:spacing w:after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Привести перечень компетенций</w:t>
      </w:r>
    </w:p>
    <w:p w14:paraId="3CFC724E" w14:textId="77777777" w:rsidR="00C67DE2" w:rsidRDefault="00C67DE2" w:rsidP="00FF5544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Резул</w:t>
      </w:r>
      <w:r w:rsidR="00FF5544">
        <w:rPr>
          <w:rFonts w:ascii="Times New Roman" w:hAnsi="Times New Roman"/>
        </w:rPr>
        <w:t>ьтаты прямой оценки компетенций</w:t>
      </w:r>
    </w:p>
    <w:p w14:paraId="3BBA0183" w14:textId="77777777" w:rsidR="00FF5544" w:rsidRPr="00FC09C7" w:rsidRDefault="00FF5544" w:rsidP="00FF5544">
      <w:pPr>
        <w:pStyle w:val="a2"/>
        <w:spacing w:after="0" w:line="240" w:lineRule="auto"/>
        <w:rPr>
          <w:rFonts w:ascii="Times New Roman" w:hAnsi="Times New Roman"/>
          <w:iCs/>
        </w:rPr>
      </w:pPr>
    </w:p>
    <w:tbl>
      <w:tblPr>
        <w:tblStyle w:val="aa"/>
        <w:tblW w:w="5000" w:type="pct"/>
        <w:tblLook w:val="00A0" w:firstRow="1" w:lastRow="0" w:firstColumn="1" w:lastColumn="0" w:noHBand="0" w:noVBand="0"/>
      </w:tblPr>
      <w:tblGrid>
        <w:gridCol w:w="5367"/>
        <w:gridCol w:w="2102"/>
        <w:gridCol w:w="2102"/>
      </w:tblGrid>
      <w:tr w:rsidR="00C67DE2" w:rsidRPr="00FC09C7" w14:paraId="2458821F" w14:textId="77777777" w:rsidTr="00264C24">
        <w:tc>
          <w:tcPr>
            <w:tcW w:w="2804" w:type="pct"/>
          </w:tcPr>
          <w:p w14:paraId="69D8DCFF" w14:textId="77777777" w:rsidR="00C67DE2" w:rsidRPr="00FC09C7" w:rsidRDefault="00C67DE2" w:rsidP="00FF5544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Уровень</w:t>
            </w:r>
          </w:p>
        </w:tc>
        <w:tc>
          <w:tcPr>
            <w:tcW w:w="1098" w:type="pct"/>
          </w:tcPr>
          <w:p w14:paraId="3FA31DBF" w14:textId="77777777" w:rsidR="00C67DE2" w:rsidRPr="00FC09C7" w:rsidRDefault="00C67DE2" w:rsidP="00FF5544">
            <w:pPr>
              <w:pStyle w:val="af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Кол-во студентов</w:t>
            </w:r>
          </w:p>
        </w:tc>
        <w:tc>
          <w:tcPr>
            <w:tcW w:w="1098" w:type="pct"/>
          </w:tcPr>
          <w:p w14:paraId="6FB8EC92" w14:textId="77777777" w:rsidR="00C67DE2" w:rsidRPr="00FC09C7" w:rsidRDefault="00C67DE2" w:rsidP="00FF5544">
            <w:pPr>
              <w:pStyle w:val="af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Доля студентов</w:t>
            </w:r>
          </w:p>
        </w:tc>
      </w:tr>
      <w:tr w:rsidR="00C67DE2" w:rsidRPr="00FC09C7" w14:paraId="2E8C64F1" w14:textId="77777777" w:rsidTr="00264C24">
        <w:tc>
          <w:tcPr>
            <w:tcW w:w="2804" w:type="pct"/>
          </w:tcPr>
          <w:p w14:paraId="72849415" w14:textId="77777777" w:rsidR="00C67DE2" w:rsidRPr="00FC09C7" w:rsidRDefault="00C67DE2" w:rsidP="00FF5544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Достаточный уровень (справились с 80% предложенных заданий)</w:t>
            </w:r>
          </w:p>
        </w:tc>
        <w:tc>
          <w:tcPr>
            <w:tcW w:w="1098" w:type="pct"/>
          </w:tcPr>
          <w:p w14:paraId="6331EC01" w14:textId="77777777" w:rsidR="00C67DE2" w:rsidRPr="00FC09C7" w:rsidRDefault="00C67DE2" w:rsidP="00FF5544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098" w:type="pct"/>
          </w:tcPr>
          <w:p w14:paraId="0D37BE4E" w14:textId="77777777" w:rsidR="00C67DE2" w:rsidRPr="00FC09C7" w:rsidRDefault="00C67DE2" w:rsidP="00FF5544">
            <w:pPr>
              <w:pStyle w:val="aff"/>
              <w:rPr>
                <w:rFonts w:ascii="Times New Roman" w:hAnsi="Times New Roman"/>
              </w:rPr>
            </w:pPr>
          </w:p>
        </w:tc>
      </w:tr>
      <w:tr w:rsidR="00C67DE2" w:rsidRPr="00FC09C7" w14:paraId="12B2B287" w14:textId="77777777" w:rsidTr="00264C24">
        <w:tc>
          <w:tcPr>
            <w:tcW w:w="2804" w:type="pct"/>
          </w:tcPr>
          <w:p w14:paraId="5B094AA4" w14:textId="77777777" w:rsidR="00C67DE2" w:rsidRPr="00FC09C7" w:rsidRDefault="00C67DE2" w:rsidP="00FF5544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Приемлемый уровень (процент выполнения зада</w:t>
            </w:r>
            <w:r w:rsidR="00FF5544">
              <w:rPr>
                <w:rFonts w:ascii="Times New Roman" w:hAnsi="Times New Roman"/>
              </w:rPr>
              <w:t>ний от 50 до 79</w:t>
            </w:r>
            <w:r w:rsidRPr="00FC09C7">
              <w:rPr>
                <w:rFonts w:ascii="Times New Roman" w:hAnsi="Times New Roman"/>
              </w:rPr>
              <w:t>% заданий были выполнены)</w:t>
            </w:r>
          </w:p>
        </w:tc>
        <w:tc>
          <w:tcPr>
            <w:tcW w:w="1098" w:type="pct"/>
          </w:tcPr>
          <w:p w14:paraId="0E814E4C" w14:textId="77777777" w:rsidR="00C67DE2" w:rsidRPr="00FC09C7" w:rsidRDefault="00C67DE2" w:rsidP="00FF5544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098" w:type="pct"/>
          </w:tcPr>
          <w:p w14:paraId="11A56F7C" w14:textId="77777777" w:rsidR="00C67DE2" w:rsidRPr="00FC09C7" w:rsidRDefault="00C67DE2" w:rsidP="00FF5544">
            <w:pPr>
              <w:pStyle w:val="aff"/>
              <w:rPr>
                <w:rFonts w:ascii="Times New Roman" w:hAnsi="Times New Roman"/>
              </w:rPr>
            </w:pPr>
          </w:p>
        </w:tc>
      </w:tr>
      <w:tr w:rsidR="00C67DE2" w:rsidRPr="00FC09C7" w14:paraId="775A7760" w14:textId="77777777" w:rsidTr="00264C24">
        <w:tc>
          <w:tcPr>
            <w:tcW w:w="2804" w:type="pct"/>
          </w:tcPr>
          <w:p w14:paraId="6C77ADA5" w14:textId="77777777" w:rsidR="00C67DE2" w:rsidRPr="00FC09C7" w:rsidRDefault="00C67DE2" w:rsidP="00FF5544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Низкий уровень (процент выполнения заданий меньше 49%)</w:t>
            </w:r>
          </w:p>
        </w:tc>
        <w:tc>
          <w:tcPr>
            <w:tcW w:w="1098" w:type="pct"/>
          </w:tcPr>
          <w:p w14:paraId="464D9385" w14:textId="77777777" w:rsidR="00C67DE2" w:rsidRPr="00FC09C7" w:rsidRDefault="00C67DE2" w:rsidP="00FF5544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098" w:type="pct"/>
          </w:tcPr>
          <w:p w14:paraId="29212378" w14:textId="77777777" w:rsidR="00C67DE2" w:rsidRPr="00FC09C7" w:rsidRDefault="00C67DE2" w:rsidP="00FF5544">
            <w:pPr>
              <w:pStyle w:val="aff"/>
              <w:rPr>
                <w:rFonts w:ascii="Times New Roman" w:hAnsi="Times New Roman"/>
              </w:rPr>
            </w:pPr>
          </w:p>
        </w:tc>
      </w:tr>
    </w:tbl>
    <w:p w14:paraId="64A29456" w14:textId="77777777" w:rsidR="00C67DE2" w:rsidRPr="00FC09C7" w:rsidRDefault="00C67DE2" w:rsidP="00FF5544">
      <w:pPr>
        <w:pStyle w:val="a2"/>
        <w:spacing w:after="0" w:line="240" w:lineRule="auto"/>
        <w:rPr>
          <w:rFonts w:ascii="Times New Roman" w:hAnsi="Times New Roman"/>
        </w:rPr>
      </w:pPr>
    </w:p>
    <w:p w14:paraId="4C2187D3" w14:textId="77777777" w:rsidR="00C67DE2" w:rsidRPr="00FC09C7" w:rsidRDefault="00C67DE2" w:rsidP="00FF5544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По данным, представленным образовательной организацией, которые были подтверждены при очном визите, выпускники образовательной программы проходят сертификацию квалификаций на соответствие профессиональному стандарту ___ </w:t>
      </w:r>
      <w:r w:rsidR="00FF5544">
        <w:rPr>
          <w:rStyle w:val="aff4"/>
          <w:rFonts w:ascii="Times New Roman" w:hAnsi="Times New Roman"/>
        </w:rPr>
        <w:t>(код и </w:t>
      </w:r>
      <w:r w:rsidRPr="00FC09C7">
        <w:rPr>
          <w:rStyle w:val="aff4"/>
          <w:rFonts w:ascii="Times New Roman" w:hAnsi="Times New Roman"/>
        </w:rPr>
        <w:t>наименование профессионального стандарта)</w:t>
      </w:r>
      <w:r w:rsidRPr="00FC09C7">
        <w:rPr>
          <w:rFonts w:ascii="Times New Roman" w:hAnsi="Times New Roman"/>
        </w:rPr>
        <w:t>.</w:t>
      </w:r>
    </w:p>
    <w:p w14:paraId="3D6488A9" w14:textId="77777777" w:rsidR="00FF5544" w:rsidRDefault="00C67DE2" w:rsidP="00CA0494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Список выпускников образовательной программы, прошедших </w:t>
      </w:r>
      <w:r w:rsidR="00BF1EB4">
        <w:rPr>
          <w:rFonts w:ascii="Times New Roman" w:hAnsi="Times New Roman"/>
        </w:rPr>
        <w:t>НОК</w:t>
      </w:r>
    </w:p>
    <w:p w14:paraId="54DBA185" w14:textId="77777777" w:rsidR="00BF1EB4" w:rsidRPr="00FC09C7" w:rsidRDefault="00BF1EB4" w:rsidP="00CA0494">
      <w:pPr>
        <w:pStyle w:val="a2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409"/>
        <w:gridCol w:w="1157"/>
        <w:gridCol w:w="2410"/>
        <w:gridCol w:w="2929"/>
      </w:tblGrid>
      <w:tr w:rsidR="00BF1EB4" w:rsidRPr="007A0C2A" w14:paraId="0FFF544F" w14:textId="77777777" w:rsidTr="007975F6">
        <w:trPr>
          <w:tblHeader/>
        </w:trPr>
        <w:tc>
          <w:tcPr>
            <w:tcW w:w="473" w:type="dxa"/>
            <w:shd w:val="clear" w:color="auto" w:fill="D9D9D9"/>
            <w:vAlign w:val="center"/>
          </w:tcPr>
          <w:p w14:paraId="08D05B43" w14:textId="77777777" w:rsidR="00BF1EB4" w:rsidRPr="007A0C2A" w:rsidRDefault="00BF1EB4" w:rsidP="00797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C49DB0D" w14:textId="77777777" w:rsidR="00BF1EB4" w:rsidRPr="007A0C2A" w:rsidRDefault="00BF1EB4" w:rsidP="00797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выпускника</w:t>
            </w:r>
          </w:p>
        </w:tc>
        <w:tc>
          <w:tcPr>
            <w:tcW w:w="1124" w:type="dxa"/>
            <w:shd w:val="clear" w:color="auto" w:fill="D9D9D9"/>
            <w:vAlign w:val="center"/>
          </w:tcPr>
          <w:p w14:paraId="78656706" w14:textId="77777777" w:rsidR="00BF1EB4" w:rsidRPr="007A0C2A" w:rsidRDefault="00BF1EB4" w:rsidP="00797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Год выпуска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652E4132" w14:textId="77777777" w:rsidR="00BF1EB4" w:rsidRPr="007A0C2A" w:rsidRDefault="00BF1EB4" w:rsidP="00797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ЦОК, в которой проведена процедура НОК</w:t>
            </w:r>
          </w:p>
        </w:tc>
        <w:tc>
          <w:tcPr>
            <w:tcW w:w="2929" w:type="dxa"/>
            <w:shd w:val="clear" w:color="auto" w:fill="D9D9D9"/>
            <w:vAlign w:val="center"/>
          </w:tcPr>
          <w:p w14:paraId="3A880A49" w14:textId="77777777" w:rsidR="00BF1EB4" w:rsidRPr="007A0C2A" w:rsidRDefault="00BF1EB4" w:rsidP="00797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Наименование ПС, на основании которого 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проведена процедура НОК</w:t>
            </w:r>
          </w:p>
        </w:tc>
      </w:tr>
      <w:tr w:rsidR="00BF1EB4" w:rsidRPr="007A0C2A" w14:paraId="0A966BBA" w14:textId="77777777" w:rsidTr="00191D32">
        <w:tc>
          <w:tcPr>
            <w:tcW w:w="473" w:type="dxa"/>
          </w:tcPr>
          <w:p w14:paraId="5152209B" w14:textId="77777777" w:rsidR="00BF1EB4" w:rsidRPr="007A0C2A" w:rsidRDefault="00BF1EB4" w:rsidP="00BF1EB4">
            <w:pPr>
              <w:pStyle w:val="afff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56B9C634" w14:textId="77777777" w:rsidR="00BF1EB4" w:rsidRPr="007A0C2A" w:rsidRDefault="00BF1EB4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4" w:type="dxa"/>
          </w:tcPr>
          <w:p w14:paraId="2FF5A84F" w14:textId="77777777" w:rsidR="00BF1EB4" w:rsidRPr="007A0C2A" w:rsidRDefault="00BF1EB4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46BC5B" w14:textId="77777777" w:rsidR="00BF1EB4" w:rsidRPr="007A0C2A" w:rsidRDefault="00BF1EB4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29" w:type="dxa"/>
          </w:tcPr>
          <w:p w14:paraId="7AB4F135" w14:textId="77777777" w:rsidR="00BF1EB4" w:rsidRPr="007A0C2A" w:rsidRDefault="00BF1EB4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F1EB4" w:rsidRPr="007A0C2A" w14:paraId="00300DF8" w14:textId="77777777" w:rsidTr="00191D32">
        <w:tc>
          <w:tcPr>
            <w:tcW w:w="473" w:type="dxa"/>
          </w:tcPr>
          <w:p w14:paraId="47AF8095" w14:textId="77777777" w:rsidR="00BF1EB4" w:rsidRPr="007A0C2A" w:rsidRDefault="00BF1EB4" w:rsidP="00BF1EB4">
            <w:pPr>
              <w:pStyle w:val="afff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32E4AEF1" w14:textId="77777777" w:rsidR="00BF1EB4" w:rsidRPr="007A0C2A" w:rsidRDefault="00BF1EB4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4" w:type="dxa"/>
          </w:tcPr>
          <w:p w14:paraId="0A183317" w14:textId="77777777" w:rsidR="00BF1EB4" w:rsidRPr="007A0C2A" w:rsidRDefault="00BF1EB4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6C9D2B" w14:textId="77777777" w:rsidR="00BF1EB4" w:rsidRPr="007A0C2A" w:rsidRDefault="00BF1EB4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29" w:type="dxa"/>
          </w:tcPr>
          <w:p w14:paraId="2AD67415" w14:textId="77777777" w:rsidR="00BF1EB4" w:rsidRPr="007A0C2A" w:rsidRDefault="00BF1EB4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F1EB4" w:rsidRPr="007A0C2A" w14:paraId="57A8B991" w14:textId="77777777" w:rsidTr="00191D32">
        <w:tc>
          <w:tcPr>
            <w:tcW w:w="473" w:type="dxa"/>
          </w:tcPr>
          <w:p w14:paraId="4E948962" w14:textId="77777777" w:rsidR="00BF1EB4" w:rsidRPr="007A0C2A" w:rsidRDefault="00BF1EB4" w:rsidP="00BF1EB4">
            <w:pPr>
              <w:pStyle w:val="afff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3367477A" w14:textId="77777777" w:rsidR="00BF1EB4" w:rsidRPr="007A0C2A" w:rsidRDefault="00BF1EB4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4" w:type="dxa"/>
          </w:tcPr>
          <w:p w14:paraId="1C2DD123" w14:textId="77777777" w:rsidR="00BF1EB4" w:rsidRPr="007A0C2A" w:rsidRDefault="00BF1EB4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BCFFF0" w14:textId="77777777" w:rsidR="00BF1EB4" w:rsidRPr="007A0C2A" w:rsidRDefault="00BF1EB4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29" w:type="dxa"/>
          </w:tcPr>
          <w:p w14:paraId="01B353F6" w14:textId="77777777" w:rsidR="00BF1EB4" w:rsidRPr="007A0C2A" w:rsidRDefault="00BF1EB4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7EE3C82A" w14:textId="77777777" w:rsidR="00C67DE2" w:rsidRDefault="00C67DE2" w:rsidP="00FF5544">
      <w:pPr>
        <w:pStyle w:val="a2"/>
        <w:spacing w:after="0" w:line="240" w:lineRule="auto"/>
        <w:rPr>
          <w:rFonts w:ascii="Times New Roman" w:hAnsi="Times New Roman"/>
        </w:rPr>
      </w:pPr>
    </w:p>
    <w:p w14:paraId="0382F7F6" w14:textId="77777777" w:rsidR="00BF1EB4" w:rsidRDefault="00BF1EB4" w:rsidP="00FF5544">
      <w:pPr>
        <w:pStyle w:val="a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Список выпускников программы, с итогами ГИА</w:t>
      </w:r>
    </w:p>
    <w:p w14:paraId="526F3FDB" w14:textId="77777777" w:rsidR="00BF1EB4" w:rsidRDefault="00BF1EB4" w:rsidP="00FF5544">
      <w:pPr>
        <w:pStyle w:val="a2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2423"/>
        <w:gridCol w:w="1157"/>
        <w:gridCol w:w="2345"/>
        <w:gridCol w:w="2976"/>
      </w:tblGrid>
      <w:tr w:rsidR="00BF1EB4" w:rsidRPr="007A0C2A" w14:paraId="4093B77F" w14:textId="77777777" w:rsidTr="00191D32">
        <w:trPr>
          <w:tblHeader/>
        </w:trPr>
        <w:tc>
          <w:tcPr>
            <w:tcW w:w="460" w:type="dxa"/>
            <w:shd w:val="clear" w:color="auto" w:fill="D9D9D9"/>
            <w:vAlign w:val="center"/>
          </w:tcPr>
          <w:p w14:paraId="10F183D6" w14:textId="77777777" w:rsidR="00BF1EB4" w:rsidRPr="007A0C2A" w:rsidRDefault="007975F6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423" w:type="dxa"/>
            <w:shd w:val="clear" w:color="auto" w:fill="D9D9D9"/>
            <w:vAlign w:val="center"/>
          </w:tcPr>
          <w:p w14:paraId="1C5B62F7" w14:textId="77777777" w:rsidR="00BF1EB4" w:rsidRPr="007A0C2A" w:rsidRDefault="00BF1EB4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выпускника</w:t>
            </w:r>
          </w:p>
        </w:tc>
        <w:tc>
          <w:tcPr>
            <w:tcW w:w="1151" w:type="dxa"/>
            <w:shd w:val="clear" w:color="auto" w:fill="D9D9D9"/>
            <w:vAlign w:val="center"/>
          </w:tcPr>
          <w:p w14:paraId="78F05660" w14:textId="77777777" w:rsidR="00BF1EB4" w:rsidRPr="007A0C2A" w:rsidRDefault="00BF1EB4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Год выпуска</w:t>
            </w:r>
          </w:p>
        </w:tc>
        <w:tc>
          <w:tcPr>
            <w:tcW w:w="2345" w:type="dxa"/>
            <w:shd w:val="clear" w:color="auto" w:fill="D9D9D9"/>
            <w:vAlign w:val="center"/>
          </w:tcPr>
          <w:p w14:paraId="372E8701" w14:textId="77777777" w:rsidR="00BF1EB4" w:rsidRPr="007A0C2A" w:rsidRDefault="00BF1EB4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Госэкзамена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0EFDFB05" w14:textId="77777777" w:rsidR="00BF1EB4" w:rsidRPr="007A0C2A" w:rsidRDefault="00BF1EB4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Результаты защиты ВКР</w:t>
            </w:r>
          </w:p>
        </w:tc>
      </w:tr>
      <w:tr w:rsidR="00BF1EB4" w:rsidRPr="007A0C2A" w14:paraId="0148A72D" w14:textId="77777777" w:rsidTr="00191D32">
        <w:tc>
          <w:tcPr>
            <w:tcW w:w="460" w:type="dxa"/>
          </w:tcPr>
          <w:p w14:paraId="7DF36451" w14:textId="77777777" w:rsidR="00BF1EB4" w:rsidRPr="007A0C2A" w:rsidRDefault="00BF1EB4" w:rsidP="00BF1EB4">
            <w:pPr>
              <w:pStyle w:val="afff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23" w:type="dxa"/>
          </w:tcPr>
          <w:p w14:paraId="7D5C67D1" w14:textId="77777777" w:rsidR="00BF1EB4" w:rsidRPr="007A0C2A" w:rsidRDefault="00BF1EB4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1" w:type="dxa"/>
          </w:tcPr>
          <w:p w14:paraId="5D07A872" w14:textId="77777777" w:rsidR="00BF1EB4" w:rsidRPr="007A0C2A" w:rsidRDefault="00BF1EB4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5" w:type="dxa"/>
          </w:tcPr>
          <w:p w14:paraId="09D6106F" w14:textId="77777777" w:rsidR="00BF1EB4" w:rsidRPr="007A0C2A" w:rsidRDefault="00BF1EB4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74411ED4" w14:textId="77777777" w:rsidR="00BF1EB4" w:rsidRPr="007A0C2A" w:rsidRDefault="00BF1EB4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F1EB4" w:rsidRPr="007A0C2A" w14:paraId="35C2EA4E" w14:textId="77777777" w:rsidTr="00191D32">
        <w:tc>
          <w:tcPr>
            <w:tcW w:w="460" w:type="dxa"/>
          </w:tcPr>
          <w:p w14:paraId="5B421C13" w14:textId="77777777" w:rsidR="00BF1EB4" w:rsidRPr="007A0C2A" w:rsidRDefault="00BF1EB4" w:rsidP="00BF1EB4">
            <w:pPr>
              <w:pStyle w:val="afff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23" w:type="dxa"/>
          </w:tcPr>
          <w:p w14:paraId="123BDD9F" w14:textId="77777777" w:rsidR="00BF1EB4" w:rsidRPr="007A0C2A" w:rsidRDefault="00BF1EB4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1" w:type="dxa"/>
          </w:tcPr>
          <w:p w14:paraId="1DB1DE1A" w14:textId="77777777" w:rsidR="00BF1EB4" w:rsidRPr="007A0C2A" w:rsidRDefault="00BF1EB4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5" w:type="dxa"/>
          </w:tcPr>
          <w:p w14:paraId="4BA24DE8" w14:textId="77777777" w:rsidR="00BF1EB4" w:rsidRPr="007A0C2A" w:rsidRDefault="00BF1EB4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2C939B8B" w14:textId="77777777" w:rsidR="00BF1EB4" w:rsidRPr="007A0C2A" w:rsidRDefault="00BF1EB4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F1EB4" w:rsidRPr="007A0C2A" w14:paraId="60CAFE69" w14:textId="77777777" w:rsidTr="00191D32">
        <w:tc>
          <w:tcPr>
            <w:tcW w:w="460" w:type="dxa"/>
          </w:tcPr>
          <w:p w14:paraId="11A37EC4" w14:textId="77777777" w:rsidR="00BF1EB4" w:rsidRPr="007A0C2A" w:rsidRDefault="00BF1EB4" w:rsidP="00BF1EB4">
            <w:pPr>
              <w:pStyle w:val="afff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23" w:type="dxa"/>
          </w:tcPr>
          <w:p w14:paraId="4842E32B" w14:textId="77777777" w:rsidR="00BF1EB4" w:rsidRPr="007A0C2A" w:rsidRDefault="00BF1EB4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1" w:type="dxa"/>
          </w:tcPr>
          <w:p w14:paraId="4911CAC7" w14:textId="77777777" w:rsidR="00BF1EB4" w:rsidRPr="007A0C2A" w:rsidRDefault="00BF1EB4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5" w:type="dxa"/>
          </w:tcPr>
          <w:p w14:paraId="4A9D0C2F" w14:textId="77777777" w:rsidR="00BF1EB4" w:rsidRPr="007A0C2A" w:rsidRDefault="00BF1EB4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05E94364" w14:textId="77777777" w:rsidR="00BF1EB4" w:rsidRPr="007A0C2A" w:rsidRDefault="00BF1EB4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668EECFE" w14:textId="77777777" w:rsidR="00BF1EB4" w:rsidRDefault="00BF1EB4" w:rsidP="00FF5544">
      <w:pPr>
        <w:pStyle w:val="a2"/>
        <w:spacing w:after="0" w:line="240" w:lineRule="auto"/>
        <w:rPr>
          <w:rFonts w:ascii="Times New Roman" w:hAnsi="Times New Roman"/>
        </w:rPr>
      </w:pPr>
    </w:p>
    <w:p w14:paraId="1426A6DD" w14:textId="77777777" w:rsidR="00BF1EB4" w:rsidRDefault="00BF1EB4" w:rsidP="00FF5544">
      <w:pPr>
        <w:pStyle w:val="a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Список студентов, принявших участие в профессиональных чемпионатах (олимпиадах, иных мероприятиях)</w:t>
      </w:r>
    </w:p>
    <w:p w14:paraId="29DC36EA" w14:textId="77777777" w:rsidR="00BF1EB4" w:rsidRDefault="00BF1EB4" w:rsidP="00FF5544">
      <w:pPr>
        <w:pStyle w:val="a2"/>
        <w:spacing w:after="0" w:line="240" w:lineRule="auto"/>
        <w:rPr>
          <w:rFonts w:ascii="Times New Roman" w:hAnsi="Times New Roman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386"/>
        <w:gridCol w:w="1139"/>
        <w:gridCol w:w="2359"/>
        <w:gridCol w:w="2937"/>
      </w:tblGrid>
      <w:tr w:rsidR="00BF1EB4" w:rsidRPr="007A0C2A" w14:paraId="454AED19" w14:textId="77777777" w:rsidTr="00191D32">
        <w:trPr>
          <w:tblHeader/>
        </w:trPr>
        <w:tc>
          <w:tcPr>
            <w:tcW w:w="421" w:type="dxa"/>
            <w:shd w:val="clear" w:color="auto" w:fill="D9D9D9"/>
            <w:vAlign w:val="center"/>
          </w:tcPr>
          <w:p w14:paraId="0033858E" w14:textId="77777777" w:rsidR="00BF1EB4" w:rsidRPr="007A0C2A" w:rsidRDefault="007975F6" w:rsidP="00191D32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53974431" w14:textId="77777777" w:rsidR="00BF1EB4" w:rsidRPr="007A0C2A" w:rsidRDefault="00BF1EB4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студента</w:t>
            </w:r>
          </w:p>
        </w:tc>
        <w:tc>
          <w:tcPr>
            <w:tcW w:w="1148" w:type="dxa"/>
            <w:shd w:val="clear" w:color="auto" w:fill="D9D9D9"/>
            <w:vAlign w:val="center"/>
          </w:tcPr>
          <w:p w14:paraId="6D200110" w14:textId="77777777" w:rsidR="00BF1EB4" w:rsidRPr="007A0C2A" w:rsidRDefault="00BF1EB4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</w:t>
            </w: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урс</w:t>
            </w:r>
          </w:p>
        </w:tc>
        <w:tc>
          <w:tcPr>
            <w:tcW w:w="2359" w:type="dxa"/>
            <w:shd w:val="clear" w:color="auto" w:fill="D9D9D9"/>
            <w:vAlign w:val="center"/>
          </w:tcPr>
          <w:p w14:paraId="7FD5B54D" w14:textId="77777777" w:rsidR="00BF1EB4" w:rsidRPr="007A0C2A" w:rsidRDefault="00BF1EB4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профессионального чемпионата (иного мероприятия)</w:t>
            </w:r>
          </w:p>
        </w:tc>
        <w:tc>
          <w:tcPr>
            <w:tcW w:w="2966" w:type="dxa"/>
            <w:shd w:val="clear" w:color="auto" w:fill="D9D9D9"/>
            <w:vAlign w:val="center"/>
          </w:tcPr>
          <w:p w14:paraId="449939CB" w14:textId="77777777" w:rsidR="00BF1EB4" w:rsidRPr="007A0C2A" w:rsidRDefault="00BF1EB4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Результаты участия (достижения) </w:t>
            </w:r>
          </w:p>
        </w:tc>
      </w:tr>
      <w:tr w:rsidR="00BF1EB4" w:rsidRPr="007A0C2A" w14:paraId="09164518" w14:textId="77777777" w:rsidTr="00191D32">
        <w:tc>
          <w:tcPr>
            <w:tcW w:w="421" w:type="dxa"/>
          </w:tcPr>
          <w:p w14:paraId="6676B571" w14:textId="77777777" w:rsidR="00BF1EB4" w:rsidRPr="007A0C2A" w:rsidRDefault="00BF1EB4" w:rsidP="00BF1EB4">
            <w:pPr>
              <w:pStyle w:val="afff"/>
              <w:numPr>
                <w:ilvl w:val="0"/>
                <w:numId w:val="9"/>
              </w:numPr>
              <w:spacing w:after="0" w:line="240" w:lineRule="auto"/>
              <w:ind w:left="29" w:firstLine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4" w:type="dxa"/>
          </w:tcPr>
          <w:p w14:paraId="731B9653" w14:textId="77777777" w:rsidR="00BF1EB4" w:rsidRPr="007A0C2A" w:rsidRDefault="00BF1EB4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8" w:type="dxa"/>
          </w:tcPr>
          <w:p w14:paraId="0462EC09" w14:textId="77777777" w:rsidR="00BF1EB4" w:rsidRPr="007A0C2A" w:rsidRDefault="00BF1EB4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59" w:type="dxa"/>
          </w:tcPr>
          <w:p w14:paraId="6205CEBD" w14:textId="77777777" w:rsidR="00BF1EB4" w:rsidRPr="007A0C2A" w:rsidRDefault="00BF1EB4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66" w:type="dxa"/>
          </w:tcPr>
          <w:p w14:paraId="13D90EB7" w14:textId="77777777" w:rsidR="00BF1EB4" w:rsidRPr="007A0C2A" w:rsidRDefault="00BF1EB4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F1EB4" w:rsidRPr="007A0C2A" w14:paraId="5A0DB006" w14:textId="77777777" w:rsidTr="00191D32">
        <w:tc>
          <w:tcPr>
            <w:tcW w:w="421" w:type="dxa"/>
          </w:tcPr>
          <w:p w14:paraId="36656F8E" w14:textId="77777777" w:rsidR="00BF1EB4" w:rsidRPr="007A0C2A" w:rsidRDefault="00BF1EB4" w:rsidP="00BF1EB4">
            <w:pPr>
              <w:pStyle w:val="afff"/>
              <w:numPr>
                <w:ilvl w:val="0"/>
                <w:numId w:val="9"/>
              </w:numPr>
              <w:spacing w:after="0" w:line="240" w:lineRule="auto"/>
              <w:ind w:left="29" w:firstLine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4" w:type="dxa"/>
          </w:tcPr>
          <w:p w14:paraId="6C755926" w14:textId="77777777" w:rsidR="00BF1EB4" w:rsidRPr="007A0C2A" w:rsidRDefault="00BF1EB4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8" w:type="dxa"/>
          </w:tcPr>
          <w:p w14:paraId="6CE9FA57" w14:textId="77777777" w:rsidR="00BF1EB4" w:rsidRPr="007A0C2A" w:rsidRDefault="00BF1EB4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59" w:type="dxa"/>
          </w:tcPr>
          <w:p w14:paraId="6735DF67" w14:textId="77777777" w:rsidR="00BF1EB4" w:rsidRPr="007A0C2A" w:rsidRDefault="00BF1EB4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66" w:type="dxa"/>
          </w:tcPr>
          <w:p w14:paraId="18C85FBE" w14:textId="77777777" w:rsidR="00BF1EB4" w:rsidRPr="007A0C2A" w:rsidRDefault="00BF1EB4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F1EB4" w:rsidRPr="007A0C2A" w14:paraId="20D26CD4" w14:textId="77777777" w:rsidTr="00191D32">
        <w:tc>
          <w:tcPr>
            <w:tcW w:w="421" w:type="dxa"/>
          </w:tcPr>
          <w:p w14:paraId="5A26B244" w14:textId="77777777" w:rsidR="00BF1EB4" w:rsidRPr="00FE1402" w:rsidRDefault="00BF1EB4" w:rsidP="00191D32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414" w:type="dxa"/>
          </w:tcPr>
          <w:p w14:paraId="1991BD9C" w14:textId="77777777" w:rsidR="00BF1EB4" w:rsidRPr="007A0C2A" w:rsidRDefault="00BF1EB4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8" w:type="dxa"/>
          </w:tcPr>
          <w:p w14:paraId="0723DA86" w14:textId="77777777" w:rsidR="00BF1EB4" w:rsidRPr="007A0C2A" w:rsidRDefault="00BF1EB4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59" w:type="dxa"/>
          </w:tcPr>
          <w:p w14:paraId="0582F9C9" w14:textId="77777777" w:rsidR="00BF1EB4" w:rsidRPr="007A0C2A" w:rsidRDefault="00BF1EB4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66" w:type="dxa"/>
          </w:tcPr>
          <w:p w14:paraId="0CB542DA" w14:textId="77777777" w:rsidR="00BF1EB4" w:rsidRPr="007A0C2A" w:rsidRDefault="00BF1EB4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43A5CD5E" w14:textId="77777777" w:rsidR="00BF1EB4" w:rsidRDefault="00BF1EB4" w:rsidP="00FF5544">
      <w:pPr>
        <w:pStyle w:val="a2"/>
        <w:spacing w:after="0" w:line="240" w:lineRule="auto"/>
        <w:rPr>
          <w:rFonts w:ascii="Times New Roman" w:hAnsi="Times New Roman"/>
        </w:rPr>
      </w:pPr>
    </w:p>
    <w:p w14:paraId="4AC46C82" w14:textId="77777777" w:rsidR="00BF1EB4" w:rsidRDefault="00BF1EB4" w:rsidP="00BF1EB4">
      <w:pPr>
        <w:pStyle w:val="a2"/>
        <w:spacing w:after="0" w:line="240" w:lineRule="auto"/>
        <w:ind w:firstLine="0"/>
        <w:rPr>
          <w:rFonts w:ascii="Times New Roman" w:hAnsi="Times New Roman"/>
        </w:rPr>
      </w:pPr>
    </w:p>
    <w:p w14:paraId="6C839D80" w14:textId="77777777" w:rsidR="00CA0494" w:rsidRDefault="00CA0494" w:rsidP="00CA0494">
      <w:pPr>
        <w:pStyle w:val="3"/>
        <w:spacing w:before="0" w:after="0"/>
        <w:rPr>
          <w:rFonts w:ascii="Times New Roman" w:hAnsi="Times New Roman" w:cs="Times New Roman"/>
        </w:rPr>
      </w:pPr>
      <w:bookmarkStart w:id="61" w:name="_Toc511227242"/>
      <w:r>
        <w:rPr>
          <w:rFonts w:ascii="Times New Roman" w:hAnsi="Times New Roman" w:cs="Times New Roman"/>
        </w:rPr>
        <w:t>2</w:t>
      </w:r>
      <w:r w:rsidRPr="00FC09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</w:t>
      </w:r>
      <w:r w:rsidRPr="00FC09C7">
        <w:rPr>
          <w:rFonts w:ascii="Times New Roman" w:hAnsi="Times New Roman" w:cs="Times New Roman"/>
        </w:rPr>
        <w:t>Группа показателей «</w:t>
      </w:r>
      <w:r>
        <w:rPr>
          <w:rFonts w:ascii="Times New Roman" w:hAnsi="Times New Roman" w:cs="Times New Roman"/>
        </w:rPr>
        <w:t>Структура и содержание образовательной программы позволяет формировать запланированные результаты освоения программы и профессиональные компетенции, разработанные (соотнесенные) с требованиями профессиональных стандартов в машиностроении»</w:t>
      </w:r>
      <w:bookmarkEnd w:id="61"/>
    </w:p>
    <w:p w14:paraId="103E3562" w14:textId="77777777" w:rsidR="00CA0494" w:rsidRPr="00CA0494" w:rsidRDefault="00CA0494" w:rsidP="00CA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2AA12" w14:textId="77777777" w:rsidR="00CA0494" w:rsidRPr="00FC09C7" w:rsidRDefault="00CA0494" w:rsidP="00CA0494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Степень выполнения показателей – ___ </w:t>
      </w:r>
      <w:r w:rsidRPr="00FC09C7">
        <w:rPr>
          <w:rStyle w:val="aff4"/>
          <w:rFonts w:ascii="Times New Roman" w:hAnsi="Times New Roman"/>
        </w:rPr>
        <w:t>(указать процент)</w:t>
      </w:r>
      <w:r w:rsidRPr="00FC09C7">
        <w:rPr>
          <w:rFonts w:ascii="Times New Roman" w:hAnsi="Times New Roman"/>
        </w:rPr>
        <w:t>.</w:t>
      </w:r>
    </w:p>
    <w:p w14:paraId="3E935A98" w14:textId="77777777" w:rsidR="00CA0494" w:rsidRPr="00FC09C7" w:rsidRDefault="00CA0494" w:rsidP="00CA0494">
      <w:pPr>
        <w:pStyle w:val="4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Основные выводы по группе показателей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48"/>
        <w:gridCol w:w="7097"/>
      </w:tblGrid>
      <w:tr w:rsidR="00CA0494" w:rsidRPr="00FC09C7" w14:paraId="63D39C8B" w14:textId="77777777" w:rsidTr="00191D32">
        <w:trPr>
          <w:trHeight w:val="586"/>
        </w:trPr>
        <w:tc>
          <w:tcPr>
            <w:tcW w:w="2248" w:type="dxa"/>
          </w:tcPr>
          <w:p w14:paraId="36073BD5" w14:textId="77777777" w:rsidR="00CA0494" w:rsidRPr="00FC09C7" w:rsidRDefault="00CA0494" w:rsidP="00CA0494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Положительные стороны</w:t>
            </w:r>
          </w:p>
        </w:tc>
        <w:tc>
          <w:tcPr>
            <w:tcW w:w="7097" w:type="dxa"/>
          </w:tcPr>
          <w:p w14:paraId="4E8F2036" w14:textId="77777777" w:rsidR="00CA0494" w:rsidRPr="00FC09C7" w:rsidRDefault="00CA0494" w:rsidP="00CA0494">
            <w:pPr>
              <w:pStyle w:val="aff6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Заполняется, если по сравнению с образовательными программами-конкурентами есть уникальн</w:t>
            </w:r>
            <w:r>
              <w:rPr>
                <w:rFonts w:ascii="Times New Roman" w:hAnsi="Times New Roman"/>
              </w:rPr>
              <w:t>ость по данному показателю (200</w:t>
            </w:r>
            <w:r w:rsidRPr="00FC09C7">
              <w:rPr>
                <w:rFonts w:ascii="Times New Roman" w:hAnsi="Times New Roman"/>
              </w:rPr>
              <w:t>–500</w:t>
            </w:r>
            <w:r>
              <w:rPr>
                <w:rFonts w:ascii="Times New Roman" w:hAnsi="Times New Roman"/>
              </w:rPr>
              <w:t> </w:t>
            </w:r>
            <w:r w:rsidRPr="00FC09C7">
              <w:rPr>
                <w:rFonts w:ascii="Times New Roman" w:hAnsi="Times New Roman"/>
              </w:rPr>
              <w:t>знаков)</w:t>
            </w:r>
          </w:p>
        </w:tc>
      </w:tr>
      <w:tr w:rsidR="00CA0494" w:rsidRPr="00FC09C7" w14:paraId="5A7FD8E5" w14:textId="77777777" w:rsidTr="00191D32">
        <w:trPr>
          <w:trHeight w:val="586"/>
        </w:trPr>
        <w:tc>
          <w:tcPr>
            <w:tcW w:w="2248" w:type="dxa"/>
          </w:tcPr>
          <w:p w14:paraId="48297409" w14:textId="77777777" w:rsidR="00CA0494" w:rsidRPr="00FC09C7" w:rsidRDefault="00CA0494" w:rsidP="00CA0494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Замечания</w:t>
            </w:r>
          </w:p>
        </w:tc>
        <w:tc>
          <w:tcPr>
            <w:tcW w:w="7097" w:type="dxa"/>
          </w:tcPr>
          <w:p w14:paraId="79555A8D" w14:textId="77777777" w:rsidR="00CA0494" w:rsidRPr="00FC09C7" w:rsidRDefault="00CA0494" w:rsidP="00CA0494">
            <w:pPr>
              <w:pStyle w:val="aff6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</w:rPr>
              <w:t xml:space="preserve"> менее трех (200</w:t>
            </w:r>
            <w:r w:rsidRPr="00FC09C7">
              <w:rPr>
                <w:rFonts w:ascii="Times New Roman" w:hAnsi="Times New Roman"/>
              </w:rPr>
              <w:t>–500</w:t>
            </w:r>
            <w:r>
              <w:rPr>
                <w:rFonts w:ascii="Times New Roman" w:hAnsi="Times New Roman"/>
              </w:rPr>
              <w:t> </w:t>
            </w:r>
            <w:r w:rsidRPr="00FC09C7">
              <w:rPr>
                <w:rFonts w:ascii="Times New Roman" w:hAnsi="Times New Roman"/>
              </w:rPr>
              <w:t>знаков)</w:t>
            </w:r>
          </w:p>
        </w:tc>
      </w:tr>
      <w:tr w:rsidR="00CA0494" w:rsidRPr="00FC09C7" w14:paraId="477363AE" w14:textId="77777777" w:rsidTr="00191D32">
        <w:trPr>
          <w:trHeight w:val="586"/>
        </w:trPr>
        <w:tc>
          <w:tcPr>
            <w:tcW w:w="2248" w:type="dxa"/>
          </w:tcPr>
          <w:p w14:paraId="75B0A4D3" w14:textId="77777777" w:rsidR="00CA0494" w:rsidRPr="00FC09C7" w:rsidRDefault="00CA0494" w:rsidP="00CA0494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Рекомендации</w:t>
            </w:r>
          </w:p>
        </w:tc>
        <w:tc>
          <w:tcPr>
            <w:tcW w:w="7097" w:type="dxa"/>
          </w:tcPr>
          <w:p w14:paraId="14B0387A" w14:textId="77777777" w:rsidR="00CA0494" w:rsidRPr="00FC09C7" w:rsidRDefault="00CA0494" w:rsidP="00CA0494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трех (200–</w:t>
            </w:r>
            <w:r w:rsidRPr="00FC09C7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 </w:t>
            </w:r>
            <w:r w:rsidRPr="00FC09C7">
              <w:rPr>
                <w:rFonts w:ascii="Times New Roman" w:hAnsi="Times New Roman"/>
              </w:rPr>
              <w:t>знаков)</w:t>
            </w:r>
          </w:p>
        </w:tc>
      </w:tr>
    </w:tbl>
    <w:p w14:paraId="30C3EF5E" w14:textId="77777777" w:rsidR="00CA0494" w:rsidRPr="00FC09C7" w:rsidRDefault="00CA0494" w:rsidP="00CA0494">
      <w:pPr>
        <w:pStyle w:val="a2"/>
        <w:spacing w:after="0" w:line="240" w:lineRule="auto"/>
        <w:rPr>
          <w:rFonts w:ascii="Times New Roman" w:hAnsi="Times New Roman"/>
        </w:rPr>
      </w:pPr>
    </w:p>
    <w:p w14:paraId="67C2A4DD" w14:textId="77777777" w:rsidR="00CA0494" w:rsidRPr="00FC09C7" w:rsidRDefault="00CA0494" w:rsidP="00CA0494">
      <w:pPr>
        <w:pStyle w:val="4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Фактически</w:t>
      </w:r>
      <w:r w:rsidR="00641BD7">
        <w:rPr>
          <w:rFonts w:ascii="Times New Roman" w:hAnsi="Times New Roman"/>
        </w:rPr>
        <w:t>е данные, подтверждающие выводы</w:t>
      </w:r>
    </w:p>
    <w:p w14:paraId="313BA992" w14:textId="77777777" w:rsidR="005B234F" w:rsidRDefault="00CA0494" w:rsidP="005B234F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Стратегия развития образовательной программы </w:t>
      </w:r>
      <w:r w:rsidRPr="00FC09C7">
        <w:rPr>
          <w:rStyle w:val="affb"/>
          <w:rFonts w:ascii="Times New Roman" w:hAnsi="Times New Roman"/>
        </w:rPr>
        <w:t>соотнесена/не соотнесена</w:t>
      </w:r>
      <w:r w:rsidRPr="00FC09C7">
        <w:rPr>
          <w:rFonts w:ascii="Times New Roman" w:hAnsi="Times New Roman"/>
        </w:rPr>
        <w:t xml:space="preserve"> </w:t>
      </w:r>
      <w:r w:rsidRPr="00FC09C7">
        <w:rPr>
          <w:rStyle w:val="aff4"/>
          <w:rFonts w:ascii="Times New Roman" w:hAnsi="Times New Roman"/>
        </w:rPr>
        <w:t>(выбрать)</w:t>
      </w:r>
      <w:r w:rsidRPr="00FC09C7">
        <w:rPr>
          <w:rFonts w:ascii="Times New Roman" w:hAnsi="Times New Roman"/>
          <w:color w:val="00B050"/>
        </w:rPr>
        <w:t xml:space="preserve"> </w:t>
      </w:r>
      <w:r w:rsidRPr="00FC09C7">
        <w:rPr>
          <w:rFonts w:ascii="Times New Roman" w:hAnsi="Times New Roman"/>
        </w:rPr>
        <w:t xml:space="preserve">со стратегией развития региона, описанного в ___ </w:t>
      </w:r>
      <w:r w:rsidR="00C549ED">
        <w:rPr>
          <w:rStyle w:val="aff4"/>
          <w:rFonts w:ascii="Times New Roman" w:hAnsi="Times New Roman"/>
        </w:rPr>
        <w:t>(название документа, в </w:t>
      </w:r>
      <w:r w:rsidRPr="00FC09C7">
        <w:rPr>
          <w:rStyle w:val="aff4"/>
          <w:rFonts w:ascii="Times New Roman" w:hAnsi="Times New Roman"/>
        </w:rPr>
        <w:t>котором описана стратегия развития региона или ссылка на информационный источник)</w:t>
      </w:r>
      <w:r w:rsidR="005B234F">
        <w:rPr>
          <w:rFonts w:ascii="Times New Roman" w:hAnsi="Times New Roman"/>
        </w:rPr>
        <w:t>.</w:t>
      </w:r>
    </w:p>
    <w:p w14:paraId="58E52678" w14:textId="77777777" w:rsidR="005B234F" w:rsidRPr="00FC09C7" w:rsidRDefault="005B234F" w:rsidP="005B234F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Учебный план образовательной программы разработан с </w:t>
      </w:r>
      <w:r w:rsidRPr="00FC09C7">
        <w:rPr>
          <w:rStyle w:val="affb"/>
          <w:rFonts w:ascii="Times New Roman" w:hAnsi="Times New Roman"/>
        </w:rPr>
        <w:t>учетом/без учета</w:t>
      </w:r>
      <w:r w:rsidRPr="00FC09C7">
        <w:rPr>
          <w:rFonts w:ascii="Times New Roman" w:hAnsi="Times New Roman"/>
        </w:rPr>
        <w:t xml:space="preserve"> </w:t>
      </w:r>
      <w:r w:rsidRPr="00FC09C7">
        <w:rPr>
          <w:rStyle w:val="aff4"/>
          <w:rFonts w:ascii="Times New Roman" w:hAnsi="Times New Roman"/>
        </w:rPr>
        <w:t>(выбрать)</w:t>
      </w:r>
      <w:r w:rsidRPr="00FC09C7">
        <w:rPr>
          <w:rFonts w:ascii="Times New Roman" w:hAnsi="Times New Roman"/>
          <w:color w:val="00B050"/>
        </w:rPr>
        <w:t xml:space="preserve"> </w:t>
      </w:r>
      <w:r w:rsidRPr="00FC09C7">
        <w:rPr>
          <w:rFonts w:ascii="Times New Roman" w:hAnsi="Times New Roman"/>
        </w:rPr>
        <w:t xml:space="preserve">требований рынка труда и </w:t>
      </w:r>
      <w:r w:rsidRPr="00FC09C7">
        <w:rPr>
          <w:rStyle w:val="affb"/>
          <w:rFonts w:ascii="Times New Roman" w:hAnsi="Times New Roman"/>
        </w:rPr>
        <w:t>включает/не включает</w:t>
      </w:r>
      <w:r w:rsidRPr="00FC09C7">
        <w:rPr>
          <w:rFonts w:ascii="Times New Roman" w:hAnsi="Times New Roman"/>
        </w:rPr>
        <w:t xml:space="preserve"> </w:t>
      </w:r>
      <w:r w:rsidRPr="00FC09C7">
        <w:rPr>
          <w:rStyle w:val="aff4"/>
          <w:rFonts w:ascii="Times New Roman" w:hAnsi="Times New Roman"/>
        </w:rPr>
        <w:t>(выбрать)</w:t>
      </w:r>
      <w:r w:rsidRPr="00FC09C7">
        <w:rPr>
          <w:rFonts w:ascii="Times New Roman" w:hAnsi="Times New Roman"/>
          <w:color w:val="00B050"/>
        </w:rPr>
        <w:t xml:space="preserve"> </w:t>
      </w:r>
      <w:r w:rsidRPr="00FC09C7">
        <w:rPr>
          <w:rFonts w:ascii="Times New Roman" w:hAnsi="Times New Roman"/>
        </w:rPr>
        <w:t>практико-ориентированные дисциплины.</w:t>
      </w:r>
    </w:p>
    <w:p w14:paraId="6A01C107" w14:textId="77777777" w:rsidR="005B234F" w:rsidRPr="00FC09C7" w:rsidRDefault="005B234F" w:rsidP="005B234F">
      <w:pPr>
        <w:pStyle w:val="aff5"/>
        <w:spacing w:after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Перечислить (при наличии)</w:t>
      </w:r>
    </w:p>
    <w:p w14:paraId="605717E9" w14:textId="77777777" w:rsidR="005B234F" w:rsidRPr="00FC09C7" w:rsidRDefault="005B234F" w:rsidP="005B234F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Проведен анализ учебных и рабочих программ дисциплин:</w:t>
      </w:r>
    </w:p>
    <w:p w14:paraId="083D34D8" w14:textId="77777777" w:rsidR="005B234F" w:rsidRPr="00FC09C7" w:rsidRDefault="005B234F" w:rsidP="005B234F">
      <w:pPr>
        <w:pStyle w:val="aff5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Перечислить (не менее </w:t>
      </w:r>
      <w:r w:rsidRPr="00FC09C7">
        <w:rPr>
          <w:rFonts w:ascii="Times New Roman" w:hAnsi="Times New Roman"/>
        </w:rPr>
        <w:t>5</w:t>
      </w:r>
      <w:r>
        <w:rPr>
          <w:rFonts w:ascii="Times New Roman" w:hAnsi="Times New Roman"/>
        </w:rPr>
        <w:t>–</w:t>
      </w:r>
      <w:r w:rsidRPr="00FC09C7">
        <w:rPr>
          <w:rFonts w:ascii="Times New Roman" w:hAnsi="Times New Roman"/>
        </w:rPr>
        <w:t>6)</w:t>
      </w:r>
    </w:p>
    <w:p w14:paraId="2F20E4DD" w14:textId="77777777" w:rsidR="00CA0494" w:rsidRPr="00FC09C7" w:rsidRDefault="00CA0494" w:rsidP="00CA0494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Руководители образовательной программы определили основных конкурентов на региональном (и/или федеральном) рынке образования:</w:t>
      </w:r>
    </w:p>
    <w:p w14:paraId="1BF8B413" w14:textId="77777777" w:rsidR="00CA0494" w:rsidRPr="00FC09C7" w:rsidRDefault="00CA0494" w:rsidP="00CA0494">
      <w:pPr>
        <w:pStyle w:val="aff5"/>
        <w:spacing w:after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Перечислить (не менее двух-трех)</w:t>
      </w:r>
    </w:p>
    <w:p w14:paraId="2F2102D0" w14:textId="77777777" w:rsidR="00CA0494" w:rsidRPr="00FC09C7" w:rsidRDefault="00CA0494" w:rsidP="00CA0494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Руководители образовательной программы определили приоритетные направления развития образовательной программы:</w:t>
      </w:r>
    </w:p>
    <w:p w14:paraId="2075AB19" w14:textId="77777777" w:rsidR="00CA0494" w:rsidRPr="00FC09C7" w:rsidRDefault="00CA0494" w:rsidP="00CA0494">
      <w:pPr>
        <w:pStyle w:val="aff5"/>
        <w:spacing w:after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Перечислить (не менее двух-трех)</w:t>
      </w:r>
    </w:p>
    <w:p w14:paraId="5D31A723" w14:textId="77777777" w:rsidR="00CA0494" w:rsidRDefault="00CA0494" w:rsidP="00CA0494">
      <w:pPr>
        <w:pStyle w:val="a2"/>
        <w:spacing w:after="0" w:line="240" w:lineRule="auto"/>
        <w:rPr>
          <w:rFonts w:ascii="Times New Roman" w:hAnsi="Times New Roman"/>
        </w:rPr>
      </w:pPr>
    </w:p>
    <w:p w14:paraId="54E5C760" w14:textId="77777777" w:rsidR="005C7E00" w:rsidRDefault="005C7E00" w:rsidP="00CA0494">
      <w:pPr>
        <w:pStyle w:val="a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Список рабочих учебных программ дисциплин, согласованных с работодателем</w:t>
      </w:r>
    </w:p>
    <w:p w14:paraId="0E1E89AA" w14:textId="77777777" w:rsidR="005C7E00" w:rsidRDefault="005C7E00" w:rsidP="00CA0494">
      <w:pPr>
        <w:pStyle w:val="a2"/>
        <w:spacing w:after="0" w:line="240" w:lineRule="auto"/>
        <w:rPr>
          <w:rFonts w:ascii="Times New Roman" w:hAnsi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596"/>
        <w:gridCol w:w="3269"/>
        <w:gridCol w:w="3006"/>
      </w:tblGrid>
      <w:tr w:rsidR="005C7E00" w:rsidRPr="007A0C2A" w14:paraId="6B1488BB" w14:textId="77777777" w:rsidTr="00191D32">
        <w:trPr>
          <w:tblHeader/>
        </w:trPr>
        <w:tc>
          <w:tcPr>
            <w:tcW w:w="480" w:type="dxa"/>
            <w:shd w:val="clear" w:color="auto" w:fill="D9D9D9"/>
            <w:vAlign w:val="center"/>
          </w:tcPr>
          <w:p w14:paraId="449405CA" w14:textId="77777777" w:rsidR="005C7E00" w:rsidRPr="007A0C2A" w:rsidRDefault="005C7E00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596" w:type="dxa"/>
            <w:shd w:val="clear" w:color="auto" w:fill="D9D9D9"/>
            <w:vAlign w:val="center"/>
          </w:tcPr>
          <w:p w14:paraId="7DAEF7B6" w14:textId="77777777" w:rsidR="005C7E00" w:rsidRPr="007A0C2A" w:rsidRDefault="005C7E00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Название дисциплины</w:t>
            </w:r>
          </w:p>
        </w:tc>
        <w:tc>
          <w:tcPr>
            <w:tcW w:w="3269" w:type="dxa"/>
            <w:shd w:val="clear" w:color="auto" w:fill="D9D9D9"/>
            <w:vAlign w:val="center"/>
          </w:tcPr>
          <w:p w14:paraId="3C61FF72" w14:textId="77777777" w:rsidR="005C7E00" w:rsidRPr="007A0C2A" w:rsidRDefault="007975F6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работодателя, с </w:t>
            </w:r>
            <w:r w:rsidR="005C7E00"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которым согласована программа</w:t>
            </w:r>
          </w:p>
        </w:tc>
        <w:tc>
          <w:tcPr>
            <w:tcW w:w="3006" w:type="dxa"/>
            <w:shd w:val="clear" w:color="auto" w:fill="D9D9D9"/>
            <w:vAlign w:val="center"/>
          </w:tcPr>
          <w:p w14:paraId="16919BD9" w14:textId="77777777" w:rsidR="005C7E00" w:rsidRPr="007A0C2A" w:rsidRDefault="007975F6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 и </w:t>
            </w:r>
            <w:r w:rsidR="005C7E00"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должности работодателя </w:t>
            </w:r>
          </w:p>
        </w:tc>
      </w:tr>
      <w:tr w:rsidR="005C7E00" w:rsidRPr="007A0C2A" w14:paraId="7C5084A3" w14:textId="77777777" w:rsidTr="00191D32">
        <w:tc>
          <w:tcPr>
            <w:tcW w:w="480" w:type="dxa"/>
          </w:tcPr>
          <w:p w14:paraId="0DCE50EB" w14:textId="77777777" w:rsidR="005C7E00" w:rsidRPr="007A0C2A" w:rsidRDefault="005C7E00" w:rsidP="005C7E00">
            <w:pPr>
              <w:pStyle w:val="afff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6" w:type="dxa"/>
          </w:tcPr>
          <w:p w14:paraId="3F02F8E6" w14:textId="77777777" w:rsidR="005C7E00" w:rsidRPr="007A0C2A" w:rsidRDefault="005C7E00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9" w:type="dxa"/>
          </w:tcPr>
          <w:p w14:paraId="70136BDD" w14:textId="77777777" w:rsidR="005C7E00" w:rsidRPr="007A0C2A" w:rsidRDefault="005C7E00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341DF519" w14:textId="77777777" w:rsidR="005C7E00" w:rsidRPr="007A0C2A" w:rsidRDefault="005C7E00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C7E00" w:rsidRPr="007A0C2A" w14:paraId="64922B77" w14:textId="77777777" w:rsidTr="00191D32">
        <w:tc>
          <w:tcPr>
            <w:tcW w:w="480" w:type="dxa"/>
          </w:tcPr>
          <w:p w14:paraId="37FD6923" w14:textId="77777777" w:rsidR="005C7E00" w:rsidRPr="007A0C2A" w:rsidRDefault="005C7E00" w:rsidP="005C7E00">
            <w:pPr>
              <w:pStyle w:val="afff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6" w:type="dxa"/>
          </w:tcPr>
          <w:p w14:paraId="0FB72A60" w14:textId="77777777" w:rsidR="005C7E00" w:rsidRPr="007A0C2A" w:rsidRDefault="005C7E00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9" w:type="dxa"/>
          </w:tcPr>
          <w:p w14:paraId="00E1635F" w14:textId="77777777" w:rsidR="005C7E00" w:rsidRPr="007A0C2A" w:rsidRDefault="005C7E00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61ADD35B" w14:textId="77777777" w:rsidR="005C7E00" w:rsidRPr="007A0C2A" w:rsidRDefault="005C7E00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C7E00" w:rsidRPr="007A0C2A" w14:paraId="1DD6F5AF" w14:textId="77777777" w:rsidTr="00191D32">
        <w:tc>
          <w:tcPr>
            <w:tcW w:w="480" w:type="dxa"/>
          </w:tcPr>
          <w:p w14:paraId="569A5EA1" w14:textId="77777777" w:rsidR="005C7E00" w:rsidRPr="007A0C2A" w:rsidRDefault="005C7E00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596" w:type="dxa"/>
          </w:tcPr>
          <w:p w14:paraId="7B2D1DA0" w14:textId="77777777" w:rsidR="005C7E00" w:rsidRPr="007A0C2A" w:rsidRDefault="005C7E00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9" w:type="dxa"/>
          </w:tcPr>
          <w:p w14:paraId="0CD68CD9" w14:textId="77777777" w:rsidR="005C7E00" w:rsidRPr="007A0C2A" w:rsidRDefault="005C7E00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1DE60EEA" w14:textId="77777777" w:rsidR="005C7E00" w:rsidRPr="007A0C2A" w:rsidRDefault="005C7E00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5A9C09C6" w14:textId="77777777" w:rsidR="005C7E00" w:rsidRDefault="005C7E00" w:rsidP="00CA0494">
      <w:pPr>
        <w:pStyle w:val="a2"/>
        <w:spacing w:after="0" w:line="240" w:lineRule="auto"/>
        <w:rPr>
          <w:rFonts w:ascii="Times New Roman" w:hAnsi="Times New Roman"/>
        </w:rPr>
      </w:pPr>
    </w:p>
    <w:p w14:paraId="2F2FCA8C" w14:textId="77777777" w:rsidR="005B234F" w:rsidRPr="00FC09C7" w:rsidRDefault="005B234F" w:rsidP="005B234F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Знания, умения, навыки и конечные результаты обучения, отраженные в учебных программах дисциплин, </w:t>
      </w:r>
      <w:r w:rsidRPr="00FC09C7">
        <w:rPr>
          <w:rStyle w:val="affb"/>
          <w:rFonts w:ascii="Times New Roman" w:hAnsi="Times New Roman"/>
        </w:rPr>
        <w:t>коррелируют/не коррелируют</w:t>
      </w:r>
      <w:r w:rsidRPr="00FC09C7">
        <w:rPr>
          <w:rFonts w:ascii="Times New Roman" w:hAnsi="Times New Roman"/>
        </w:rPr>
        <w:t xml:space="preserve"> </w:t>
      </w:r>
      <w:r w:rsidRPr="00FC09C7">
        <w:rPr>
          <w:rStyle w:val="aff4"/>
          <w:rFonts w:ascii="Times New Roman" w:hAnsi="Times New Roman"/>
        </w:rPr>
        <w:t>(выбрать)</w:t>
      </w:r>
      <w:r w:rsidR="00C549ED">
        <w:rPr>
          <w:rFonts w:ascii="Times New Roman" w:hAnsi="Times New Roman"/>
        </w:rPr>
        <w:t xml:space="preserve"> с заявленными в </w:t>
      </w:r>
      <w:r w:rsidRPr="00FC09C7">
        <w:rPr>
          <w:rFonts w:ascii="Times New Roman" w:hAnsi="Times New Roman"/>
        </w:rPr>
        <w:t>образовательной программе компетенциями.</w:t>
      </w:r>
    </w:p>
    <w:p w14:paraId="577A19A0" w14:textId="77777777" w:rsidR="005B234F" w:rsidRPr="00FC09C7" w:rsidRDefault="005B234F" w:rsidP="005B234F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Рассмотрены задания для контроля текущей успеваемости по дисциплинам профессионального цикла:</w:t>
      </w:r>
    </w:p>
    <w:p w14:paraId="0235F4E2" w14:textId="77777777" w:rsidR="005B234F" w:rsidRPr="00FC09C7" w:rsidRDefault="005B234F" w:rsidP="005B234F">
      <w:pPr>
        <w:pStyle w:val="aff5"/>
        <w:spacing w:after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Перечислить (не менее 5-6)</w:t>
      </w:r>
    </w:p>
    <w:p w14:paraId="6B0028D6" w14:textId="77777777" w:rsidR="005B234F" w:rsidRDefault="005B234F" w:rsidP="005B234F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Фонды оценочных средств, используемые при проведении текущего контроля успеваемости, </w:t>
      </w:r>
      <w:r w:rsidRPr="00FC09C7">
        <w:rPr>
          <w:rStyle w:val="affb"/>
          <w:rFonts w:ascii="Times New Roman" w:hAnsi="Times New Roman"/>
        </w:rPr>
        <w:t>содержат/не содержат</w:t>
      </w:r>
      <w:r w:rsidRPr="00FC09C7">
        <w:rPr>
          <w:rFonts w:ascii="Times New Roman" w:hAnsi="Times New Roman"/>
        </w:rPr>
        <w:t xml:space="preserve"> </w:t>
      </w:r>
      <w:r w:rsidRPr="00FC09C7">
        <w:rPr>
          <w:rStyle w:val="aff4"/>
          <w:rFonts w:ascii="Times New Roman" w:hAnsi="Times New Roman"/>
        </w:rPr>
        <w:t>(выбрать)</w:t>
      </w:r>
      <w:r w:rsidRPr="00FC09C7">
        <w:rPr>
          <w:rFonts w:ascii="Times New Roman" w:hAnsi="Times New Roman"/>
        </w:rPr>
        <w:t xml:space="preserve"> материалы, разработанные на основе реальных практических ситуаций, и </w:t>
      </w:r>
      <w:r w:rsidRPr="00FC09C7">
        <w:rPr>
          <w:rStyle w:val="affb"/>
          <w:rFonts w:ascii="Times New Roman" w:hAnsi="Times New Roman"/>
        </w:rPr>
        <w:t>согласованы/не согласованы</w:t>
      </w:r>
      <w:r w:rsidRPr="00FC09C7">
        <w:rPr>
          <w:rFonts w:ascii="Times New Roman" w:hAnsi="Times New Roman"/>
        </w:rPr>
        <w:t xml:space="preserve"> </w:t>
      </w:r>
      <w:r w:rsidRPr="00FC09C7">
        <w:rPr>
          <w:rStyle w:val="aff4"/>
          <w:rFonts w:ascii="Times New Roman" w:hAnsi="Times New Roman"/>
        </w:rPr>
        <w:t>(выбрать)</w:t>
      </w:r>
      <w:r w:rsidR="00C549ED">
        <w:rPr>
          <w:rFonts w:ascii="Times New Roman" w:hAnsi="Times New Roman"/>
        </w:rPr>
        <w:t xml:space="preserve"> с </w:t>
      </w:r>
      <w:r w:rsidRPr="00FC09C7">
        <w:rPr>
          <w:rFonts w:ascii="Times New Roman" w:hAnsi="Times New Roman"/>
        </w:rPr>
        <w:t>работодате</w:t>
      </w:r>
      <w:r w:rsidR="00C549ED">
        <w:rPr>
          <w:rFonts w:ascii="Times New Roman" w:hAnsi="Times New Roman"/>
        </w:rPr>
        <w:t>лем.</w:t>
      </w:r>
    </w:p>
    <w:p w14:paraId="002B966E" w14:textId="77777777" w:rsidR="00C549ED" w:rsidRDefault="00C549ED" w:rsidP="00C549ED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Доля заданий, используемых при проведении текущего контроля успеваемости по дисциплинам профессионального цикла </w:t>
      </w:r>
      <w:r w:rsidRPr="00FC09C7">
        <w:rPr>
          <w:rStyle w:val="aff4"/>
          <w:rFonts w:ascii="Times New Roman" w:hAnsi="Times New Roman"/>
        </w:rPr>
        <w:t>(указать дисциплины, не менее трех)</w:t>
      </w:r>
      <w:r w:rsidRPr="00FC09C7">
        <w:rPr>
          <w:rFonts w:ascii="Times New Roman" w:hAnsi="Times New Roman"/>
        </w:rPr>
        <w:t>, позволяющих проверить практические умения и навыки студента отражена в диаграмме</w:t>
      </w:r>
      <w:r>
        <w:rPr>
          <w:rFonts w:ascii="Times New Roman" w:hAnsi="Times New Roman"/>
        </w:rPr>
        <w:t> 1</w:t>
      </w:r>
      <w:r w:rsidRPr="00FC09C7">
        <w:rPr>
          <w:rFonts w:ascii="Times New Roman" w:hAnsi="Times New Roman"/>
        </w:rPr>
        <w:t>.</w:t>
      </w:r>
    </w:p>
    <w:p w14:paraId="2336A7BF" w14:textId="77777777" w:rsidR="00C549ED" w:rsidRPr="00FC09C7" w:rsidRDefault="00C549ED" w:rsidP="00C549ED">
      <w:pPr>
        <w:pStyle w:val="a2"/>
        <w:spacing w:after="0" w:line="240" w:lineRule="auto"/>
        <w:rPr>
          <w:rFonts w:ascii="Times New Roman" w:hAnsi="Times New Roman"/>
        </w:rPr>
      </w:pPr>
    </w:p>
    <w:p w14:paraId="02CDFD32" w14:textId="77777777" w:rsidR="00C549ED" w:rsidRPr="00FC09C7" w:rsidRDefault="00C549ED" w:rsidP="00C549ED">
      <w:pPr>
        <w:pStyle w:val="a6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  <w:noProof/>
          <w:lang w:eastAsia="ru-RU"/>
        </w:rPr>
        <w:drawing>
          <wp:inline distT="0" distB="0" distL="0" distR="0" wp14:anchorId="0A2C54B6" wp14:editId="61BA926C">
            <wp:extent cx="5940000" cy="2438400"/>
            <wp:effectExtent l="0" t="0" r="22860" b="19050"/>
            <wp:docPr id="9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3770882" w14:textId="77777777" w:rsidR="00C549ED" w:rsidRPr="00FC09C7" w:rsidRDefault="00C549ED" w:rsidP="00C549ED">
      <w:pPr>
        <w:pStyle w:val="a2"/>
        <w:spacing w:after="0" w:line="240" w:lineRule="auto"/>
        <w:rPr>
          <w:rFonts w:ascii="Times New Roman" w:hAnsi="Times New Roman"/>
        </w:rPr>
      </w:pPr>
    </w:p>
    <w:p w14:paraId="788E368C" w14:textId="77777777" w:rsidR="00C549ED" w:rsidRPr="00FC09C7" w:rsidRDefault="00C549ED" w:rsidP="00C549ED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Проанализированы задания на практику студентов и ___ </w:t>
      </w:r>
      <w:r w:rsidRPr="00FC09C7">
        <w:rPr>
          <w:rStyle w:val="aff4"/>
          <w:rFonts w:ascii="Times New Roman" w:hAnsi="Times New Roman"/>
        </w:rPr>
        <w:t>(указать количество)</w:t>
      </w:r>
      <w:r w:rsidRPr="00FC09C7">
        <w:rPr>
          <w:rFonts w:ascii="Times New Roman" w:hAnsi="Times New Roman"/>
        </w:rPr>
        <w:t xml:space="preserve"> отчетов о прохождения практики. Задания на практику </w:t>
      </w:r>
      <w:r w:rsidRPr="00FC09C7">
        <w:rPr>
          <w:rStyle w:val="affb"/>
          <w:rFonts w:ascii="Times New Roman" w:hAnsi="Times New Roman"/>
        </w:rPr>
        <w:t>направлены/не направлены</w:t>
      </w:r>
      <w:r w:rsidRPr="00FC09C7">
        <w:rPr>
          <w:rFonts w:ascii="Times New Roman" w:hAnsi="Times New Roman"/>
        </w:rPr>
        <w:t xml:space="preserve"> </w:t>
      </w:r>
      <w:r w:rsidRPr="00FC09C7">
        <w:rPr>
          <w:rStyle w:val="aff4"/>
          <w:rFonts w:ascii="Times New Roman" w:hAnsi="Times New Roman"/>
        </w:rPr>
        <w:t>(выбрать)</w:t>
      </w:r>
      <w:r w:rsidRPr="00FC09C7">
        <w:rPr>
          <w:rFonts w:ascii="Times New Roman" w:hAnsi="Times New Roman"/>
        </w:rPr>
        <w:t xml:space="preserve"> на получение студентами навыков практической деятельности. Отчеты о практике студентов дают возможность определить, что практика носила </w:t>
      </w:r>
      <w:r w:rsidRPr="00FC09C7">
        <w:rPr>
          <w:rStyle w:val="affb"/>
          <w:rFonts w:ascii="Times New Roman" w:hAnsi="Times New Roman"/>
        </w:rPr>
        <w:t xml:space="preserve">прикладной/формальный </w:t>
      </w:r>
      <w:r w:rsidRPr="00FC09C7">
        <w:rPr>
          <w:rStyle w:val="aff4"/>
          <w:rFonts w:ascii="Times New Roman" w:hAnsi="Times New Roman"/>
        </w:rPr>
        <w:t xml:space="preserve">(выбрать) </w:t>
      </w:r>
      <w:r w:rsidRPr="00FC09C7">
        <w:rPr>
          <w:rFonts w:ascii="Times New Roman" w:hAnsi="Times New Roman"/>
        </w:rPr>
        <w:t xml:space="preserve">характер. </w:t>
      </w:r>
    </w:p>
    <w:p w14:paraId="02CF891B" w14:textId="77777777" w:rsidR="00CA0494" w:rsidRPr="00FC09C7" w:rsidRDefault="00CA0494" w:rsidP="00CA0494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Представители работодателей участвуют в коллегиальных органах управления образовательной программой:</w:t>
      </w:r>
    </w:p>
    <w:p w14:paraId="6ECB882E" w14:textId="77777777" w:rsidR="00CA0494" w:rsidRPr="00FC09C7" w:rsidRDefault="00CA0494" w:rsidP="00CA0494">
      <w:pPr>
        <w:pStyle w:val="aff5"/>
        <w:spacing w:after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Перечислить фамилии представителей, место их работы, наименования коллегиальных органов</w:t>
      </w:r>
    </w:p>
    <w:p w14:paraId="11342F79" w14:textId="77777777" w:rsidR="00CA0494" w:rsidRPr="00FC09C7" w:rsidRDefault="00CA0494" w:rsidP="00CA0494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Система внутреннего мониторинга качества образования регламентируется ___ </w:t>
      </w:r>
      <w:r w:rsidRPr="00FC09C7">
        <w:rPr>
          <w:rStyle w:val="aff4"/>
          <w:rFonts w:ascii="Times New Roman" w:hAnsi="Times New Roman"/>
        </w:rPr>
        <w:t>(наименование документа, номер документа, дата)</w:t>
      </w:r>
      <w:r w:rsidRPr="00FC09C7">
        <w:rPr>
          <w:rFonts w:ascii="Times New Roman" w:hAnsi="Times New Roman"/>
        </w:rPr>
        <w:t xml:space="preserve">. Система включает в себя </w:t>
      </w:r>
      <w:r w:rsidRPr="00FC09C7">
        <w:rPr>
          <w:rStyle w:val="aff4"/>
          <w:rFonts w:ascii="Times New Roman" w:hAnsi="Times New Roman"/>
        </w:rPr>
        <w:t>(перечислить основные положения)</w:t>
      </w:r>
      <w:r w:rsidRPr="00FC09C7">
        <w:rPr>
          <w:rFonts w:ascii="Times New Roman" w:hAnsi="Times New Roman"/>
        </w:rPr>
        <w:t xml:space="preserve">. Система предусматривает </w:t>
      </w:r>
      <w:r w:rsidRPr="00FC09C7">
        <w:rPr>
          <w:rStyle w:val="aff4"/>
          <w:rFonts w:ascii="Times New Roman" w:hAnsi="Times New Roman"/>
        </w:rPr>
        <w:t>(перечислить основные положения)</w:t>
      </w:r>
      <w:r w:rsidRPr="00FC09C7">
        <w:rPr>
          <w:rFonts w:ascii="Times New Roman" w:hAnsi="Times New Roman"/>
        </w:rPr>
        <w:t>.</w:t>
      </w:r>
    </w:p>
    <w:p w14:paraId="1A0DE896" w14:textId="77777777" w:rsidR="00CA0494" w:rsidRPr="00FC09C7" w:rsidRDefault="00CA0494" w:rsidP="00CA0494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С результатами внутреннего мониторинга качества </w:t>
      </w:r>
      <w:r w:rsidRPr="00FC09C7">
        <w:rPr>
          <w:rStyle w:val="affb"/>
          <w:rFonts w:ascii="Times New Roman" w:hAnsi="Times New Roman"/>
        </w:rPr>
        <w:t>может/не может</w:t>
      </w:r>
      <w:r w:rsidRPr="00FC09C7">
        <w:rPr>
          <w:rFonts w:ascii="Times New Roman" w:hAnsi="Times New Roman"/>
        </w:rPr>
        <w:t xml:space="preserve"> </w:t>
      </w:r>
      <w:r w:rsidRPr="00FC09C7">
        <w:rPr>
          <w:rStyle w:val="aff4"/>
          <w:rFonts w:ascii="Times New Roman" w:hAnsi="Times New Roman"/>
        </w:rPr>
        <w:t>(выбрать)</w:t>
      </w:r>
      <w:r w:rsidRPr="00FC09C7">
        <w:rPr>
          <w:rFonts w:ascii="Times New Roman" w:hAnsi="Times New Roman"/>
          <w:color w:val="00B050"/>
        </w:rPr>
        <w:t xml:space="preserve"> </w:t>
      </w:r>
      <w:r w:rsidRPr="00FC09C7">
        <w:rPr>
          <w:rFonts w:ascii="Times New Roman" w:hAnsi="Times New Roman"/>
        </w:rPr>
        <w:t xml:space="preserve">ознакомится каждый участник образовательного процесса. Информация размещена на сайте </w:t>
      </w:r>
      <w:r w:rsidRPr="00FC09C7">
        <w:rPr>
          <w:rStyle w:val="aff4"/>
          <w:rFonts w:ascii="Times New Roman" w:hAnsi="Times New Roman"/>
        </w:rPr>
        <w:t>(ссылка на страницу сайта)</w:t>
      </w:r>
      <w:r w:rsidRPr="00FC09C7">
        <w:rPr>
          <w:rFonts w:ascii="Times New Roman" w:hAnsi="Times New Roman"/>
        </w:rPr>
        <w:t>.</w:t>
      </w:r>
    </w:p>
    <w:p w14:paraId="22A07BBD" w14:textId="77777777" w:rsidR="005B234F" w:rsidRDefault="005B234F" w:rsidP="00C549ED">
      <w:pPr>
        <w:pStyle w:val="a2"/>
        <w:spacing w:after="0" w:line="240" w:lineRule="auto"/>
        <w:ind w:firstLine="0"/>
        <w:rPr>
          <w:rFonts w:ascii="Times New Roman" w:hAnsi="Times New Roman"/>
        </w:rPr>
      </w:pPr>
    </w:p>
    <w:p w14:paraId="01B7D2D0" w14:textId="77777777" w:rsidR="00BF1EB4" w:rsidRDefault="00BF1EB4" w:rsidP="00BF1EB4">
      <w:pPr>
        <w:pStyle w:val="3"/>
        <w:spacing w:before="0" w:after="0"/>
        <w:rPr>
          <w:rFonts w:ascii="Times New Roman" w:hAnsi="Times New Roman" w:cs="Times New Roman"/>
        </w:rPr>
      </w:pPr>
      <w:bookmarkStart w:id="62" w:name="_Toc511227243"/>
      <w:r>
        <w:rPr>
          <w:rFonts w:ascii="Times New Roman" w:hAnsi="Times New Roman" w:cs="Times New Roman"/>
        </w:rPr>
        <w:t>3</w:t>
      </w:r>
      <w:r w:rsidRPr="00FC09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</w:t>
      </w:r>
      <w:r w:rsidRPr="00FC09C7">
        <w:rPr>
          <w:rFonts w:ascii="Times New Roman" w:hAnsi="Times New Roman" w:cs="Times New Roman"/>
        </w:rPr>
        <w:t>Группа показателей «</w:t>
      </w:r>
      <w:r>
        <w:rPr>
          <w:rFonts w:ascii="Times New Roman" w:hAnsi="Times New Roman" w:cs="Times New Roman"/>
        </w:rPr>
        <w:t>Кадровый состав образовательной программы позволяет сформировать компетенции, соответствующие современным требованиям ранка труда и профессиональным стандартам машиностроения</w:t>
      </w:r>
      <w:r w:rsidRPr="00FC09C7">
        <w:rPr>
          <w:rFonts w:ascii="Times New Roman" w:hAnsi="Times New Roman" w:cs="Times New Roman"/>
        </w:rPr>
        <w:t>»</w:t>
      </w:r>
      <w:bookmarkEnd w:id="62"/>
    </w:p>
    <w:p w14:paraId="041F1E2D" w14:textId="77777777" w:rsidR="00BF1EB4" w:rsidRPr="00BF1EB4" w:rsidRDefault="00BF1EB4" w:rsidP="00BF1EB4">
      <w:pPr>
        <w:rPr>
          <w:rFonts w:ascii="Times New Roman" w:hAnsi="Times New Roman" w:cs="Times New Roman"/>
          <w:sz w:val="24"/>
          <w:szCs w:val="24"/>
        </w:rPr>
      </w:pPr>
    </w:p>
    <w:p w14:paraId="38D5690F" w14:textId="77777777" w:rsidR="00BF1EB4" w:rsidRPr="00FC09C7" w:rsidRDefault="00BF1EB4" w:rsidP="00BF1EB4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Степень выполнения показателей – ___ </w:t>
      </w:r>
      <w:r w:rsidRPr="00FC09C7">
        <w:rPr>
          <w:rStyle w:val="aff4"/>
          <w:rFonts w:ascii="Times New Roman" w:hAnsi="Times New Roman"/>
        </w:rPr>
        <w:t>(указать процент)</w:t>
      </w:r>
      <w:r w:rsidRPr="00FC09C7">
        <w:rPr>
          <w:rFonts w:ascii="Times New Roman" w:hAnsi="Times New Roman"/>
        </w:rPr>
        <w:t>.</w:t>
      </w:r>
    </w:p>
    <w:p w14:paraId="6E2C4492" w14:textId="77777777" w:rsidR="00BF1EB4" w:rsidRPr="00FC09C7" w:rsidRDefault="00BF1EB4" w:rsidP="00BF1EB4">
      <w:pPr>
        <w:pStyle w:val="4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Основные выводы по группе показателей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48"/>
        <w:gridCol w:w="7097"/>
      </w:tblGrid>
      <w:tr w:rsidR="00BF1EB4" w:rsidRPr="00FC09C7" w14:paraId="77FE6215" w14:textId="77777777" w:rsidTr="00191D32">
        <w:trPr>
          <w:trHeight w:val="586"/>
        </w:trPr>
        <w:tc>
          <w:tcPr>
            <w:tcW w:w="2248" w:type="dxa"/>
          </w:tcPr>
          <w:p w14:paraId="334F87AE" w14:textId="77777777" w:rsidR="00BF1EB4" w:rsidRPr="00FC09C7" w:rsidRDefault="00BF1EB4" w:rsidP="00BF1EB4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Положительные стороны</w:t>
            </w:r>
          </w:p>
        </w:tc>
        <w:tc>
          <w:tcPr>
            <w:tcW w:w="7097" w:type="dxa"/>
          </w:tcPr>
          <w:p w14:paraId="0D14F4C2" w14:textId="77777777" w:rsidR="00BF1EB4" w:rsidRPr="00FC09C7" w:rsidRDefault="00BF1EB4" w:rsidP="00BF1EB4">
            <w:pPr>
              <w:pStyle w:val="aff6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Заполняется, если по сравнению с образовательными программами-конкурентами есть уникальность по данному показателю (200–500</w:t>
            </w:r>
            <w:r>
              <w:rPr>
                <w:rFonts w:ascii="Times New Roman" w:hAnsi="Times New Roman"/>
              </w:rPr>
              <w:t> </w:t>
            </w:r>
            <w:r w:rsidRPr="00FC09C7">
              <w:rPr>
                <w:rFonts w:ascii="Times New Roman" w:hAnsi="Times New Roman"/>
              </w:rPr>
              <w:t>знаков)</w:t>
            </w:r>
          </w:p>
        </w:tc>
      </w:tr>
      <w:tr w:rsidR="00BF1EB4" w:rsidRPr="00FC09C7" w14:paraId="5ABDE805" w14:textId="77777777" w:rsidTr="00191D32">
        <w:trPr>
          <w:trHeight w:val="586"/>
        </w:trPr>
        <w:tc>
          <w:tcPr>
            <w:tcW w:w="2248" w:type="dxa"/>
          </w:tcPr>
          <w:p w14:paraId="7505B4E4" w14:textId="77777777" w:rsidR="00BF1EB4" w:rsidRPr="00FC09C7" w:rsidRDefault="00BF1EB4" w:rsidP="00BF1EB4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Замечания</w:t>
            </w:r>
          </w:p>
        </w:tc>
        <w:tc>
          <w:tcPr>
            <w:tcW w:w="7097" w:type="dxa"/>
          </w:tcPr>
          <w:p w14:paraId="76F97301" w14:textId="77777777" w:rsidR="00BF1EB4" w:rsidRPr="00FC09C7" w:rsidRDefault="00BF1EB4" w:rsidP="00BF1EB4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трех (200</w:t>
            </w:r>
            <w:r w:rsidRPr="00FC09C7">
              <w:rPr>
                <w:rFonts w:ascii="Times New Roman" w:hAnsi="Times New Roman"/>
              </w:rPr>
              <w:t>–500</w:t>
            </w:r>
            <w:r>
              <w:rPr>
                <w:rFonts w:ascii="Times New Roman" w:hAnsi="Times New Roman"/>
              </w:rPr>
              <w:t> </w:t>
            </w:r>
            <w:r w:rsidRPr="00FC09C7">
              <w:rPr>
                <w:rFonts w:ascii="Times New Roman" w:hAnsi="Times New Roman"/>
              </w:rPr>
              <w:t>знаков)</w:t>
            </w:r>
          </w:p>
        </w:tc>
      </w:tr>
      <w:tr w:rsidR="00BF1EB4" w:rsidRPr="00FC09C7" w14:paraId="12366252" w14:textId="77777777" w:rsidTr="00191D32">
        <w:trPr>
          <w:trHeight w:val="586"/>
        </w:trPr>
        <w:tc>
          <w:tcPr>
            <w:tcW w:w="2248" w:type="dxa"/>
          </w:tcPr>
          <w:p w14:paraId="427AEEFE" w14:textId="77777777" w:rsidR="00BF1EB4" w:rsidRPr="00FC09C7" w:rsidRDefault="00BF1EB4" w:rsidP="00BF1EB4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Рекомендации</w:t>
            </w:r>
          </w:p>
        </w:tc>
        <w:tc>
          <w:tcPr>
            <w:tcW w:w="7097" w:type="dxa"/>
          </w:tcPr>
          <w:p w14:paraId="012F64B0" w14:textId="77777777" w:rsidR="00BF1EB4" w:rsidRPr="00FC09C7" w:rsidRDefault="00BF1EB4" w:rsidP="00BF1EB4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трех (200</w:t>
            </w:r>
            <w:r w:rsidRPr="00FC09C7">
              <w:rPr>
                <w:rFonts w:ascii="Times New Roman" w:hAnsi="Times New Roman"/>
              </w:rPr>
              <w:t>–500</w:t>
            </w:r>
            <w:r>
              <w:rPr>
                <w:rFonts w:ascii="Times New Roman" w:hAnsi="Times New Roman"/>
              </w:rPr>
              <w:t> </w:t>
            </w:r>
            <w:r w:rsidRPr="00FC09C7">
              <w:rPr>
                <w:rFonts w:ascii="Times New Roman" w:hAnsi="Times New Roman"/>
              </w:rPr>
              <w:t>знаков)</w:t>
            </w:r>
          </w:p>
        </w:tc>
      </w:tr>
    </w:tbl>
    <w:p w14:paraId="4B66A7FA" w14:textId="77777777" w:rsidR="00BF1EB4" w:rsidRDefault="00BF1EB4" w:rsidP="00BF1EB4">
      <w:pPr>
        <w:pStyle w:val="a2"/>
        <w:spacing w:after="0" w:line="240" w:lineRule="auto"/>
        <w:rPr>
          <w:rFonts w:ascii="Times New Roman" w:hAnsi="Times New Roman"/>
        </w:rPr>
      </w:pPr>
    </w:p>
    <w:p w14:paraId="3C46EC0A" w14:textId="77777777" w:rsidR="00D07323" w:rsidRPr="00FC09C7" w:rsidRDefault="00D07323" w:rsidP="00D07323">
      <w:pPr>
        <w:pStyle w:val="4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Фактически</w:t>
      </w:r>
      <w:r>
        <w:rPr>
          <w:rFonts w:ascii="Times New Roman" w:hAnsi="Times New Roman"/>
        </w:rPr>
        <w:t>е данные, подтверждающие выводы</w:t>
      </w:r>
    </w:p>
    <w:p w14:paraId="07D9FF12" w14:textId="77777777" w:rsidR="00D07323" w:rsidRPr="00FC09C7" w:rsidRDefault="00D07323" w:rsidP="00D07323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В</w:t>
      </w:r>
      <w:r>
        <w:rPr>
          <w:rFonts w:ascii="Times New Roman" w:hAnsi="Times New Roman"/>
        </w:rPr>
        <w:t> </w:t>
      </w:r>
      <w:r w:rsidRPr="00FC09C7">
        <w:rPr>
          <w:rFonts w:ascii="Times New Roman" w:hAnsi="Times New Roman"/>
        </w:rPr>
        <w:t xml:space="preserve">образовательной организации </w:t>
      </w:r>
      <w:r w:rsidRPr="00FC09C7">
        <w:rPr>
          <w:rStyle w:val="affb"/>
          <w:rFonts w:ascii="Times New Roman" w:hAnsi="Times New Roman"/>
        </w:rPr>
        <w:t>реализуется/не реализуется</w:t>
      </w:r>
      <w:r w:rsidRPr="00FC09C7">
        <w:rPr>
          <w:rFonts w:ascii="Times New Roman" w:hAnsi="Times New Roman"/>
        </w:rPr>
        <w:t xml:space="preserve"> </w:t>
      </w:r>
      <w:r w:rsidRPr="00FC09C7">
        <w:rPr>
          <w:rStyle w:val="aff4"/>
          <w:rFonts w:ascii="Times New Roman" w:hAnsi="Times New Roman"/>
        </w:rPr>
        <w:t>(выбрать)</w:t>
      </w:r>
      <w:r w:rsidRPr="00FC09C7">
        <w:rPr>
          <w:rFonts w:ascii="Times New Roman" w:hAnsi="Times New Roman"/>
        </w:rPr>
        <w:t xml:space="preserve"> политика, направленная на закрепление педагогических кадров, обладающих высокой квалификацией; привлечение молодых преподавателей. Кадровая политика регламентируется ___ </w:t>
      </w:r>
      <w:r w:rsidRPr="00FC09C7">
        <w:rPr>
          <w:rStyle w:val="aff4"/>
          <w:rFonts w:ascii="Times New Roman" w:hAnsi="Times New Roman"/>
        </w:rPr>
        <w:t>(наименование документа, номер документа, дата)</w:t>
      </w:r>
      <w:r w:rsidRPr="00FC09C7">
        <w:rPr>
          <w:rFonts w:ascii="Times New Roman" w:hAnsi="Times New Roman"/>
        </w:rPr>
        <w:t>.</w:t>
      </w:r>
    </w:p>
    <w:p w14:paraId="511B1B4C" w14:textId="77777777" w:rsidR="00D07323" w:rsidRPr="00FC09C7" w:rsidRDefault="00D07323" w:rsidP="00BF1EB4">
      <w:pPr>
        <w:pStyle w:val="a2"/>
        <w:spacing w:after="0" w:line="240" w:lineRule="auto"/>
        <w:rPr>
          <w:rFonts w:ascii="Times New Roman" w:hAnsi="Times New Roman"/>
        </w:rPr>
      </w:pPr>
    </w:p>
    <w:p w14:paraId="17F31092" w14:textId="77777777" w:rsidR="00BF1EB4" w:rsidRDefault="001A0AE1" w:rsidP="00BF1EB4">
      <w:pPr>
        <w:pStyle w:val="a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Список преподавателей, задействованных в реализации программы</w:t>
      </w:r>
    </w:p>
    <w:p w14:paraId="62CF8256" w14:textId="77777777" w:rsidR="00BF1EB4" w:rsidRPr="00FC09C7" w:rsidRDefault="00BF1EB4" w:rsidP="00BF1EB4">
      <w:pPr>
        <w:pStyle w:val="a2"/>
        <w:spacing w:after="0" w:line="240" w:lineRule="auto"/>
        <w:rPr>
          <w:rFonts w:ascii="Times New Roman" w:hAnsi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596"/>
        <w:gridCol w:w="3269"/>
        <w:gridCol w:w="3006"/>
      </w:tblGrid>
      <w:tr w:rsidR="001A0AE1" w:rsidRPr="007A0C2A" w14:paraId="09E0F80D" w14:textId="77777777" w:rsidTr="00191D32">
        <w:trPr>
          <w:tblHeader/>
        </w:trPr>
        <w:tc>
          <w:tcPr>
            <w:tcW w:w="480" w:type="dxa"/>
            <w:shd w:val="clear" w:color="auto" w:fill="D9D9D9"/>
            <w:vAlign w:val="center"/>
          </w:tcPr>
          <w:p w14:paraId="4DC7FA27" w14:textId="77777777" w:rsidR="001A0AE1" w:rsidRPr="007A0C2A" w:rsidRDefault="001A0AE1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596" w:type="dxa"/>
            <w:shd w:val="clear" w:color="auto" w:fill="D9D9D9"/>
            <w:vAlign w:val="center"/>
          </w:tcPr>
          <w:p w14:paraId="0BD48D00" w14:textId="77777777" w:rsidR="001A0AE1" w:rsidRPr="007A0C2A" w:rsidRDefault="001A0AE1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ФИО преподавателя </w:t>
            </w:r>
          </w:p>
        </w:tc>
        <w:tc>
          <w:tcPr>
            <w:tcW w:w="3269" w:type="dxa"/>
            <w:shd w:val="clear" w:color="auto" w:fill="D9D9D9"/>
            <w:vAlign w:val="center"/>
          </w:tcPr>
          <w:p w14:paraId="743202E0" w14:textId="77777777" w:rsidR="001A0AE1" w:rsidRPr="007A0C2A" w:rsidRDefault="001A0AE1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преподаваемой учебной дисциплины, (СПО </w:t>
            </w:r>
            <w:r w:rsidR="00797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профессионального модуля)</w:t>
            </w:r>
          </w:p>
        </w:tc>
        <w:tc>
          <w:tcPr>
            <w:tcW w:w="3006" w:type="dxa"/>
            <w:shd w:val="clear" w:color="auto" w:fill="D9D9D9"/>
            <w:vAlign w:val="center"/>
          </w:tcPr>
          <w:p w14:paraId="3DA54F53" w14:textId="77777777" w:rsidR="001A0AE1" w:rsidRPr="007A0C2A" w:rsidRDefault="007975F6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 </w:t>
            </w:r>
            <w:r w:rsidR="001A0AE1"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прох</w:t>
            </w:r>
            <w:r w:rsidR="00D47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ождении КПК, семинаров, и др. с </w:t>
            </w:r>
            <w:r w:rsidR="001A0AE1"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указанием темы мероприятия и даты его проведения </w:t>
            </w:r>
          </w:p>
        </w:tc>
      </w:tr>
      <w:tr w:rsidR="001A0AE1" w:rsidRPr="007A0C2A" w14:paraId="04BD3413" w14:textId="77777777" w:rsidTr="00191D32">
        <w:tc>
          <w:tcPr>
            <w:tcW w:w="480" w:type="dxa"/>
          </w:tcPr>
          <w:p w14:paraId="1698B67C" w14:textId="77777777" w:rsidR="001A0AE1" w:rsidRPr="007A0C2A" w:rsidRDefault="001A0AE1" w:rsidP="001A0AE1">
            <w:pPr>
              <w:pStyle w:val="afff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6" w:type="dxa"/>
          </w:tcPr>
          <w:p w14:paraId="7B9D6984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9" w:type="dxa"/>
          </w:tcPr>
          <w:p w14:paraId="60E5EF2D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701585DC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A0AE1" w:rsidRPr="007A0C2A" w14:paraId="2B114588" w14:textId="77777777" w:rsidTr="00191D32">
        <w:tc>
          <w:tcPr>
            <w:tcW w:w="480" w:type="dxa"/>
          </w:tcPr>
          <w:p w14:paraId="698366C9" w14:textId="77777777" w:rsidR="001A0AE1" w:rsidRPr="007A0C2A" w:rsidRDefault="001A0AE1" w:rsidP="001A0AE1">
            <w:pPr>
              <w:pStyle w:val="afff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6" w:type="dxa"/>
          </w:tcPr>
          <w:p w14:paraId="710B1B76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9" w:type="dxa"/>
          </w:tcPr>
          <w:p w14:paraId="52297407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1B551B9E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A0AE1" w:rsidRPr="007A0C2A" w14:paraId="01222F37" w14:textId="77777777" w:rsidTr="00191D32">
        <w:tc>
          <w:tcPr>
            <w:tcW w:w="480" w:type="dxa"/>
          </w:tcPr>
          <w:p w14:paraId="50A530AC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596" w:type="dxa"/>
          </w:tcPr>
          <w:p w14:paraId="6C490E26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9" w:type="dxa"/>
          </w:tcPr>
          <w:p w14:paraId="49B0B593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1B32A64A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177A0BA7" w14:textId="77777777" w:rsidR="00BF1EB4" w:rsidRPr="00FC09C7" w:rsidRDefault="00BF1EB4" w:rsidP="00BF1EB4">
      <w:pPr>
        <w:pStyle w:val="a2"/>
        <w:spacing w:after="0" w:line="240" w:lineRule="auto"/>
        <w:rPr>
          <w:rFonts w:ascii="Times New Roman" w:hAnsi="Times New Roman"/>
        </w:rPr>
      </w:pPr>
    </w:p>
    <w:p w14:paraId="401DC1C3" w14:textId="77777777" w:rsidR="00BF1EB4" w:rsidRDefault="00BF1EB4" w:rsidP="00BF1EB4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За период 201</w:t>
      </w:r>
      <w:r w:rsidR="001A0AE1">
        <w:rPr>
          <w:rFonts w:ascii="Times New Roman" w:hAnsi="Times New Roman"/>
        </w:rPr>
        <w:t>6–</w:t>
      </w:r>
      <w:r w:rsidRPr="00FC09C7">
        <w:rPr>
          <w:rFonts w:ascii="Times New Roman" w:hAnsi="Times New Roman"/>
        </w:rPr>
        <w:t>201</w:t>
      </w:r>
      <w:r w:rsidR="001A0AE1">
        <w:rPr>
          <w:rFonts w:ascii="Times New Roman" w:hAnsi="Times New Roman"/>
        </w:rPr>
        <w:t>8 </w:t>
      </w:r>
      <w:r w:rsidRPr="00FC09C7">
        <w:rPr>
          <w:rFonts w:ascii="Times New Roman" w:hAnsi="Times New Roman"/>
        </w:rPr>
        <w:t xml:space="preserve">гг. ___ </w:t>
      </w:r>
      <w:r w:rsidRPr="00FC09C7">
        <w:rPr>
          <w:rStyle w:val="aff4"/>
          <w:rFonts w:ascii="Times New Roman" w:hAnsi="Times New Roman"/>
        </w:rPr>
        <w:t>(указать количество)</w:t>
      </w:r>
      <w:r w:rsidRPr="00FC09C7">
        <w:rPr>
          <w:rFonts w:ascii="Times New Roman" w:hAnsi="Times New Roman"/>
        </w:rPr>
        <w:t xml:space="preserve"> </w:t>
      </w:r>
      <w:r w:rsidR="001A0AE1">
        <w:rPr>
          <w:rFonts w:ascii="Times New Roman" w:hAnsi="Times New Roman"/>
        </w:rPr>
        <w:t>преподавателей прошли программы стажировок.</w:t>
      </w:r>
    </w:p>
    <w:p w14:paraId="509F2EBE" w14:textId="77777777" w:rsidR="001A0AE1" w:rsidRPr="00FC09C7" w:rsidRDefault="001A0AE1" w:rsidP="00BF1EB4">
      <w:pPr>
        <w:pStyle w:val="a2"/>
        <w:spacing w:after="0" w:line="240" w:lineRule="auto"/>
        <w:rPr>
          <w:rFonts w:ascii="Times New Roman" w:hAnsi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322"/>
        <w:gridCol w:w="2296"/>
        <w:gridCol w:w="1871"/>
        <w:gridCol w:w="2382"/>
      </w:tblGrid>
      <w:tr w:rsidR="001A0AE1" w:rsidRPr="007A0C2A" w14:paraId="7131CFC2" w14:textId="77777777" w:rsidTr="00191D32">
        <w:trPr>
          <w:tblHeader/>
        </w:trPr>
        <w:tc>
          <w:tcPr>
            <w:tcW w:w="480" w:type="dxa"/>
            <w:shd w:val="clear" w:color="auto" w:fill="D9D9D9"/>
            <w:vAlign w:val="center"/>
          </w:tcPr>
          <w:p w14:paraId="05D1098A" w14:textId="77777777" w:rsidR="001A0AE1" w:rsidRPr="007A0C2A" w:rsidRDefault="001A0AE1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322" w:type="dxa"/>
            <w:shd w:val="clear" w:color="auto" w:fill="D9D9D9"/>
            <w:vAlign w:val="center"/>
          </w:tcPr>
          <w:p w14:paraId="3F67B6CB" w14:textId="77777777" w:rsidR="001A0AE1" w:rsidRPr="007A0C2A" w:rsidRDefault="001A0AE1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2296" w:type="dxa"/>
            <w:shd w:val="clear" w:color="auto" w:fill="D9D9D9"/>
            <w:vAlign w:val="center"/>
          </w:tcPr>
          <w:p w14:paraId="08DC646A" w14:textId="77777777" w:rsidR="001A0AE1" w:rsidRPr="007A0C2A" w:rsidRDefault="001A0AE1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Тема, объем стажировки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0A04E1BF" w14:textId="77777777" w:rsidR="001A0AE1" w:rsidRPr="007A0C2A" w:rsidRDefault="001A0AE1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 прохождения стажировки</w:t>
            </w:r>
          </w:p>
        </w:tc>
        <w:tc>
          <w:tcPr>
            <w:tcW w:w="2382" w:type="dxa"/>
            <w:shd w:val="clear" w:color="auto" w:fill="D9D9D9"/>
            <w:vAlign w:val="center"/>
          </w:tcPr>
          <w:p w14:paraId="78550871" w14:textId="77777777" w:rsidR="001A0AE1" w:rsidRPr="007A0C2A" w:rsidRDefault="001A0AE1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организации, на базе которой организована стажировка</w:t>
            </w:r>
          </w:p>
        </w:tc>
      </w:tr>
      <w:tr w:rsidR="001A0AE1" w:rsidRPr="007A0C2A" w14:paraId="1446E86D" w14:textId="77777777" w:rsidTr="00191D32">
        <w:tc>
          <w:tcPr>
            <w:tcW w:w="480" w:type="dxa"/>
          </w:tcPr>
          <w:p w14:paraId="1EFC374C" w14:textId="77777777" w:rsidR="001A0AE1" w:rsidRPr="007A0C2A" w:rsidRDefault="001A0AE1" w:rsidP="001A0AE1">
            <w:pPr>
              <w:pStyle w:val="afff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22" w:type="dxa"/>
          </w:tcPr>
          <w:p w14:paraId="4CE20ECA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96" w:type="dxa"/>
          </w:tcPr>
          <w:p w14:paraId="175E2D5B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12FECAF6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82" w:type="dxa"/>
          </w:tcPr>
          <w:p w14:paraId="53BCFD1B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A0AE1" w:rsidRPr="007A0C2A" w14:paraId="3A109BCB" w14:textId="77777777" w:rsidTr="00191D32">
        <w:tc>
          <w:tcPr>
            <w:tcW w:w="480" w:type="dxa"/>
          </w:tcPr>
          <w:p w14:paraId="7F4F5B7C" w14:textId="77777777" w:rsidR="001A0AE1" w:rsidRPr="007A0C2A" w:rsidRDefault="001A0AE1" w:rsidP="001A0AE1">
            <w:pPr>
              <w:pStyle w:val="afff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22" w:type="dxa"/>
          </w:tcPr>
          <w:p w14:paraId="2275A59A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96" w:type="dxa"/>
          </w:tcPr>
          <w:p w14:paraId="165EBAAC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4B2C1507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82" w:type="dxa"/>
          </w:tcPr>
          <w:p w14:paraId="752F7E63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A0AE1" w:rsidRPr="007A0C2A" w14:paraId="6610FD7C" w14:textId="77777777" w:rsidTr="00191D32">
        <w:tc>
          <w:tcPr>
            <w:tcW w:w="480" w:type="dxa"/>
          </w:tcPr>
          <w:p w14:paraId="2A359017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322" w:type="dxa"/>
          </w:tcPr>
          <w:p w14:paraId="63E597EC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96" w:type="dxa"/>
          </w:tcPr>
          <w:p w14:paraId="7A022334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3F0D865D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82" w:type="dxa"/>
          </w:tcPr>
          <w:p w14:paraId="04E87D06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34D961A1" w14:textId="77777777" w:rsidR="00BF1EB4" w:rsidRDefault="00BF1EB4" w:rsidP="00BF1EB4">
      <w:pPr>
        <w:pStyle w:val="a2"/>
        <w:spacing w:after="0" w:line="240" w:lineRule="auto"/>
        <w:rPr>
          <w:rFonts w:ascii="Times New Roman" w:hAnsi="Times New Roman"/>
        </w:rPr>
      </w:pPr>
    </w:p>
    <w:p w14:paraId="12832054" w14:textId="77777777" w:rsidR="001A0AE1" w:rsidRDefault="001A0AE1" w:rsidP="00BF1EB4">
      <w:pPr>
        <w:pStyle w:val="a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Список преподавателей – работников предприятий</w:t>
      </w:r>
    </w:p>
    <w:p w14:paraId="4B7BEAE4" w14:textId="77777777" w:rsidR="001A0AE1" w:rsidRDefault="001A0AE1" w:rsidP="00BF1EB4">
      <w:pPr>
        <w:pStyle w:val="a2"/>
        <w:spacing w:after="0" w:line="240" w:lineRule="auto"/>
        <w:rPr>
          <w:rFonts w:ascii="Times New Roman" w:hAnsi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322"/>
        <w:gridCol w:w="2296"/>
        <w:gridCol w:w="1843"/>
        <w:gridCol w:w="2410"/>
      </w:tblGrid>
      <w:tr w:rsidR="001A0AE1" w:rsidRPr="007A0C2A" w14:paraId="7A46942E" w14:textId="77777777" w:rsidTr="00191D32">
        <w:trPr>
          <w:tblHeader/>
        </w:trPr>
        <w:tc>
          <w:tcPr>
            <w:tcW w:w="480" w:type="dxa"/>
            <w:shd w:val="clear" w:color="auto" w:fill="D9D9D9"/>
            <w:vAlign w:val="center"/>
          </w:tcPr>
          <w:p w14:paraId="6BEF0564" w14:textId="77777777" w:rsidR="001A0AE1" w:rsidRPr="007A0C2A" w:rsidRDefault="001A0AE1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322" w:type="dxa"/>
            <w:shd w:val="clear" w:color="auto" w:fill="D9D9D9"/>
            <w:vAlign w:val="center"/>
          </w:tcPr>
          <w:p w14:paraId="4BAEC1FE" w14:textId="77777777" w:rsidR="001A0AE1" w:rsidRPr="007A0C2A" w:rsidRDefault="001A0AE1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преподавателя</w:t>
            </w:r>
          </w:p>
        </w:tc>
        <w:tc>
          <w:tcPr>
            <w:tcW w:w="2296" w:type="dxa"/>
            <w:shd w:val="clear" w:color="auto" w:fill="D9D9D9"/>
            <w:vAlign w:val="center"/>
          </w:tcPr>
          <w:p w14:paraId="0A550013" w14:textId="77777777" w:rsidR="001A0AE1" w:rsidRPr="007A0C2A" w:rsidRDefault="001A0AE1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преподаваемой дисциплины, ПМ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9F0815C" w14:textId="77777777" w:rsidR="001A0AE1" w:rsidRPr="007A0C2A" w:rsidRDefault="001A0AE1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организации – основного места работы 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A9FA9EC" w14:textId="77777777" w:rsidR="001A0AE1" w:rsidRPr="007A0C2A" w:rsidRDefault="001A0AE1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должности по основному месту работы</w:t>
            </w:r>
          </w:p>
        </w:tc>
      </w:tr>
      <w:tr w:rsidR="001A0AE1" w:rsidRPr="007A0C2A" w14:paraId="1491A964" w14:textId="77777777" w:rsidTr="00191D32">
        <w:tc>
          <w:tcPr>
            <w:tcW w:w="480" w:type="dxa"/>
          </w:tcPr>
          <w:p w14:paraId="00AF9390" w14:textId="77777777" w:rsidR="001A0AE1" w:rsidRPr="007A0C2A" w:rsidRDefault="001A0AE1" w:rsidP="001A0AE1">
            <w:pPr>
              <w:pStyle w:val="afff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22" w:type="dxa"/>
          </w:tcPr>
          <w:p w14:paraId="6ABCAFAF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96" w:type="dxa"/>
          </w:tcPr>
          <w:p w14:paraId="63ACCB81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07EDA0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340432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A0AE1" w:rsidRPr="007A0C2A" w14:paraId="4CE2FCFC" w14:textId="77777777" w:rsidTr="00191D32">
        <w:tc>
          <w:tcPr>
            <w:tcW w:w="480" w:type="dxa"/>
          </w:tcPr>
          <w:p w14:paraId="331C0FC9" w14:textId="77777777" w:rsidR="001A0AE1" w:rsidRPr="007A0C2A" w:rsidRDefault="001A0AE1" w:rsidP="001A0AE1">
            <w:pPr>
              <w:pStyle w:val="afff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22" w:type="dxa"/>
          </w:tcPr>
          <w:p w14:paraId="56965D2C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96" w:type="dxa"/>
          </w:tcPr>
          <w:p w14:paraId="618141F1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CB960A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47CF28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A0AE1" w:rsidRPr="007A0C2A" w14:paraId="740736DD" w14:textId="77777777" w:rsidTr="00191D32">
        <w:tc>
          <w:tcPr>
            <w:tcW w:w="480" w:type="dxa"/>
          </w:tcPr>
          <w:p w14:paraId="3B102604" w14:textId="77777777" w:rsidR="001A0AE1" w:rsidRPr="007A0C2A" w:rsidRDefault="001A0AE1" w:rsidP="00191D32">
            <w:pPr>
              <w:pStyle w:val="a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A0C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322" w:type="dxa"/>
          </w:tcPr>
          <w:p w14:paraId="758F3274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96" w:type="dxa"/>
          </w:tcPr>
          <w:p w14:paraId="118F8587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024969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C711EB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53D0BBF6" w14:textId="77777777" w:rsidR="001A0AE1" w:rsidRDefault="001A0AE1" w:rsidP="00BF1EB4">
      <w:pPr>
        <w:pStyle w:val="a2"/>
        <w:spacing w:after="0" w:line="240" w:lineRule="auto"/>
        <w:rPr>
          <w:rFonts w:ascii="Times New Roman" w:hAnsi="Times New Roman"/>
        </w:rPr>
      </w:pPr>
    </w:p>
    <w:p w14:paraId="09C7B9FE" w14:textId="77777777" w:rsidR="001A0AE1" w:rsidRDefault="001A0AE1" w:rsidP="00BF1EB4">
      <w:pPr>
        <w:pStyle w:val="a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Список преподавателей, имеющих практический опыт в профессиональной области трудоустройства выпускников программы</w:t>
      </w:r>
    </w:p>
    <w:p w14:paraId="4E36EEC8" w14:textId="77777777" w:rsidR="001A0AE1" w:rsidRDefault="001A0AE1" w:rsidP="00BF1EB4">
      <w:pPr>
        <w:pStyle w:val="a2"/>
        <w:spacing w:after="0" w:line="240" w:lineRule="auto"/>
        <w:rPr>
          <w:rFonts w:ascii="Times New Roman" w:hAnsi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322"/>
        <w:gridCol w:w="2296"/>
        <w:gridCol w:w="1843"/>
        <w:gridCol w:w="2410"/>
      </w:tblGrid>
      <w:tr w:rsidR="001A0AE1" w:rsidRPr="007A0C2A" w14:paraId="43457E74" w14:textId="77777777" w:rsidTr="00191D32">
        <w:trPr>
          <w:tblHeader/>
        </w:trPr>
        <w:tc>
          <w:tcPr>
            <w:tcW w:w="480" w:type="dxa"/>
            <w:shd w:val="clear" w:color="auto" w:fill="D9D9D9"/>
            <w:vAlign w:val="center"/>
          </w:tcPr>
          <w:p w14:paraId="2C7360A0" w14:textId="77777777" w:rsidR="001A0AE1" w:rsidRPr="007A0C2A" w:rsidRDefault="001A0AE1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322" w:type="dxa"/>
            <w:shd w:val="clear" w:color="auto" w:fill="D9D9D9"/>
            <w:vAlign w:val="center"/>
          </w:tcPr>
          <w:p w14:paraId="614E982A" w14:textId="77777777" w:rsidR="001A0AE1" w:rsidRPr="007A0C2A" w:rsidRDefault="001A0AE1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2296" w:type="dxa"/>
            <w:shd w:val="clear" w:color="auto" w:fill="D9D9D9"/>
            <w:vAlign w:val="center"/>
          </w:tcPr>
          <w:p w14:paraId="1F306C62" w14:textId="77777777" w:rsidR="001A0AE1" w:rsidRPr="007A0C2A" w:rsidRDefault="001A0AE1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преподаваемой дисциплины, ПМ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FBABF60" w14:textId="77777777" w:rsidR="001A0AE1" w:rsidRPr="007A0C2A" w:rsidRDefault="001A0AE1" w:rsidP="00797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 и</w:t>
            </w:r>
            <w:r w:rsidR="00797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должности, на которой ранее работал преподаватель  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A4C7C32" w14:textId="77777777" w:rsidR="001A0AE1" w:rsidRPr="007A0C2A" w:rsidRDefault="001A0AE1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 практической работы</w:t>
            </w:r>
          </w:p>
        </w:tc>
      </w:tr>
      <w:tr w:rsidR="001A0AE1" w:rsidRPr="007A0C2A" w14:paraId="16FC92DF" w14:textId="77777777" w:rsidTr="00191D32">
        <w:tc>
          <w:tcPr>
            <w:tcW w:w="480" w:type="dxa"/>
          </w:tcPr>
          <w:p w14:paraId="5C10FE62" w14:textId="77777777" w:rsidR="001A0AE1" w:rsidRPr="007A0C2A" w:rsidRDefault="001A0AE1" w:rsidP="001A0AE1">
            <w:pPr>
              <w:pStyle w:val="afff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22" w:type="dxa"/>
          </w:tcPr>
          <w:p w14:paraId="12FBD211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96" w:type="dxa"/>
          </w:tcPr>
          <w:p w14:paraId="61B68F32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A053C5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BA87E8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A0AE1" w:rsidRPr="007A0C2A" w14:paraId="79F0CE79" w14:textId="77777777" w:rsidTr="00191D32">
        <w:tc>
          <w:tcPr>
            <w:tcW w:w="480" w:type="dxa"/>
          </w:tcPr>
          <w:p w14:paraId="729B2257" w14:textId="77777777" w:rsidR="001A0AE1" w:rsidRPr="007A0C2A" w:rsidRDefault="001A0AE1" w:rsidP="001A0AE1">
            <w:pPr>
              <w:pStyle w:val="afff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22" w:type="dxa"/>
          </w:tcPr>
          <w:p w14:paraId="44815FB0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96" w:type="dxa"/>
          </w:tcPr>
          <w:p w14:paraId="3240B4FC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6BFD69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E5AB7F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A0AE1" w:rsidRPr="007A0C2A" w14:paraId="1267588F" w14:textId="77777777" w:rsidTr="00191D32">
        <w:tc>
          <w:tcPr>
            <w:tcW w:w="480" w:type="dxa"/>
          </w:tcPr>
          <w:p w14:paraId="262DDFA9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322" w:type="dxa"/>
          </w:tcPr>
          <w:p w14:paraId="48EA18DB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96" w:type="dxa"/>
          </w:tcPr>
          <w:p w14:paraId="57C867D1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43AA19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E14D82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21BD21BF" w14:textId="77777777" w:rsidR="001A0AE1" w:rsidRPr="00FC09C7" w:rsidRDefault="001A0AE1" w:rsidP="001A0AE1">
      <w:pPr>
        <w:pStyle w:val="a2"/>
        <w:spacing w:after="0" w:line="240" w:lineRule="auto"/>
        <w:ind w:firstLine="0"/>
        <w:rPr>
          <w:rFonts w:ascii="Times New Roman" w:hAnsi="Times New Roman"/>
        </w:rPr>
      </w:pPr>
    </w:p>
    <w:p w14:paraId="6FC44DE9" w14:textId="77777777" w:rsidR="00BF1EB4" w:rsidRDefault="001A0AE1" w:rsidP="00BF1EB4">
      <w:pPr>
        <w:pStyle w:val="a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 период 2016</w:t>
      </w:r>
      <w:r w:rsidR="00824542">
        <w:rPr>
          <w:rFonts w:ascii="Times New Roman" w:hAnsi="Times New Roman"/>
        </w:rPr>
        <w:t>–</w:t>
      </w:r>
      <w:r w:rsidR="00BF1EB4" w:rsidRPr="00FC09C7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="00824542">
        <w:rPr>
          <w:rFonts w:ascii="Times New Roman" w:hAnsi="Times New Roman"/>
        </w:rPr>
        <w:t> </w:t>
      </w:r>
      <w:r w:rsidR="00BF1EB4" w:rsidRPr="00FC09C7">
        <w:rPr>
          <w:rFonts w:ascii="Times New Roman" w:hAnsi="Times New Roman"/>
        </w:rPr>
        <w:t xml:space="preserve">гг. ___ </w:t>
      </w:r>
      <w:r w:rsidR="00BF1EB4" w:rsidRPr="00FC09C7">
        <w:rPr>
          <w:rStyle w:val="aff4"/>
          <w:rFonts w:ascii="Times New Roman" w:hAnsi="Times New Roman"/>
        </w:rPr>
        <w:t>(указать количество)</w:t>
      </w:r>
      <w:r w:rsidR="00BF1EB4" w:rsidRPr="00FC09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преподавателей прошли независимую оценку квалификации.</w:t>
      </w:r>
    </w:p>
    <w:p w14:paraId="58EDE651" w14:textId="77777777" w:rsidR="001A0AE1" w:rsidRDefault="001A0AE1" w:rsidP="00BF1EB4">
      <w:pPr>
        <w:pStyle w:val="a2"/>
        <w:spacing w:after="0" w:line="240" w:lineRule="auto"/>
        <w:rPr>
          <w:rFonts w:ascii="Times New Roman" w:hAnsi="Times New Roman"/>
        </w:rPr>
      </w:pP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470"/>
        <w:gridCol w:w="3341"/>
        <w:gridCol w:w="3101"/>
        <w:gridCol w:w="2659"/>
      </w:tblGrid>
      <w:tr w:rsidR="001A0AE1" w:rsidRPr="007A0C2A" w14:paraId="3097E0D0" w14:textId="77777777" w:rsidTr="007975F6"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39A9A93D" w14:textId="77777777" w:rsidR="001A0AE1" w:rsidRPr="007A0C2A" w:rsidRDefault="001A0AE1" w:rsidP="00797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3341" w:type="dxa"/>
            <w:shd w:val="clear" w:color="auto" w:fill="D9D9D9" w:themeFill="background1" w:themeFillShade="D9"/>
            <w:vAlign w:val="center"/>
          </w:tcPr>
          <w:p w14:paraId="3CCE4DA5" w14:textId="77777777" w:rsidR="001A0AE1" w:rsidRPr="007A0C2A" w:rsidRDefault="001A0AE1" w:rsidP="00797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</w:t>
            </w:r>
          </w:p>
        </w:tc>
        <w:tc>
          <w:tcPr>
            <w:tcW w:w="3101" w:type="dxa"/>
            <w:shd w:val="clear" w:color="auto" w:fill="D9D9D9" w:themeFill="background1" w:themeFillShade="D9"/>
            <w:vAlign w:val="center"/>
          </w:tcPr>
          <w:p w14:paraId="51858D87" w14:textId="77777777" w:rsidR="001A0AE1" w:rsidRPr="007A0C2A" w:rsidRDefault="001A0AE1" w:rsidP="00797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="00D47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именование организации (ЦОК), в 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которой пройдена НОК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0B93650A" w14:textId="77777777" w:rsidR="001A0AE1" w:rsidRPr="007A0C2A" w:rsidRDefault="00D4796E" w:rsidP="00797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ПК, полученной в </w:t>
            </w:r>
            <w:r w:rsidR="001A0AE1"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результате прохождение НОК</w:t>
            </w:r>
          </w:p>
        </w:tc>
      </w:tr>
      <w:tr w:rsidR="001A0AE1" w:rsidRPr="007A0C2A" w14:paraId="1AF3330C" w14:textId="77777777" w:rsidTr="001A0AE1">
        <w:tc>
          <w:tcPr>
            <w:tcW w:w="470" w:type="dxa"/>
          </w:tcPr>
          <w:p w14:paraId="4D985D89" w14:textId="77777777" w:rsidR="001A0AE1" w:rsidRPr="007A0C2A" w:rsidRDefault="001A0AE1" w:rsidP="001A0AE1">
            <w:pPr>
              <w:pStyle w:val="afff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41" w:type="dxa"/>
          </w:tcPr>
          <w:p w14:paraId="69491FAB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01" w:type="dxa"/>
          </w:tcPr>
          <w:p w14:paraId="3550C73A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59" w:type="dxa"/>
          </w:tcPr>
          <w:p w14:paraId="76F7C951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A0AE1" w:rsidRPr="007A0C2A" w14:paraId="1A11A493" w14:textId="77777777" w:rsidTr="001A0AE1">
        <w:tc>
          <w:tcPr>
            <w:tcW w:w="470" w:type="dxa"/>
          </w:tcPr>
          <w:p w14:paraId="7EFA0855" w14:textId="77777777" w:rsidR="001A0AE1" w:rsidRPr="007A0C2A" w:rsidRDefault="001A0AE1" w:rsidP="001A0AE1">
            <w:pPr>
              <w:pStyle w:val="afff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41" w:type="dxa"/>
          </w:tcPr>
          <w:p w14:paraId="591E8ED4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01" w:type="dxa"/>
          </w:tcPr>
          <w:p w14:paraId="045A2EDD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59" w:type="dxa"/>
          </w:tcPr>
          <w:p w14:paraId="12C49194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A0AE1" w:rsidRPr="007A0C2A" w14:paraId="1745CE44" w14:textId="77777777" w:rsidTr="001A0AE1">
        <w:tc>
          <w:tcPr>
            <w:tcW w:w="470" w:type="dxa"/>
          </w:tcPr>
          <w:p w14:paraId="31E34BA8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3341" w:type="dxa"/>
          </w:tcPr>
          <w:p w14:paraId="77DA44F8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01" w:type="dxa"/>
          </w:tcPr>
          <w:p w14:paraId="0B94CF3D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59" w:type="dxa"/>
          </w:tcPr>
          <w:p w14:paraId="66DF156C" w14:textId="77777777" w:rsidR="001A0AE1" w:rsidRPr="007A0C2A" w:rsidRDefault="001A0AE1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6C06CE1C" w14:textId="77777777" w:rsidR="00BF1EB4" w:rsidRDefault="00BF1EB4" w:rsidP="00BF1EB4">
      <w:pPr>
        <w:pStyle w:val="a2"/>
        <w:spacing w:after="0" w:line="240" w:lineRule="auto"/>
        <w:rPr>
          <w:rFonts w:ascii="Times New Roman" w:hAnsi="Times New Roman"/>
        </w:rPr>
      </w:pPr>
    </w:p>
    <w:p w14:paraId="5C1DE5FB" w14:textId="77777777" w:rsidR="001702F5" w:rsidRDefault="00824542" w:rsidP="00BF1EB4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За </w:t>
      </w:r>
      <w:r>
        <w:rPr>
          <w:rFonts w:ascii="Times New Roman" w:hAnsi="Times New Roman"/>
        </w:rPr>
        <w:t>период 2016–2018 гг.</w:t>
      </w:r>
      <w:r w:rsidRPr="00FC09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преподаватели привлекались</w:t>
      </w:r>
      <w:r w:rsidRPr="00FC09C7">
        <w:rPr>
          <w:rFonts w:ascii="Times New Roman" w:hAnsi="Times New Roman"/>
        </w:rPr>
        <w:t xml:space="preserve"> ___ </w:t>
      </w:r>
      <w:r w:rsidRPr="00FC09C7">
        <w:rPr>
          <w:rStyle w:val="aff4"/>
          <w:rFonts w:ascii="Times New Roman" w:hAnsi="Times New Roman"/>
        </w:rPr>
        <w:t>(указать количество)</w:t>
      </w:r>
      <w:r w:rsidRPr="00FC09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 в другие образовательные организации для чтения специальных курсов, рецензирования выпускных квалификационных работ, участия в государственной итоговой аттестации, проведения мастер-классов и др.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322"/>
        <w:gridCol w:w="4139"/>
        <w:gridCol w:w="2410"/>
      </w:tblGrid>
      <w:tr w:rsidR="001702F5" w:rsidRPr="007A0C2A" w14:paraId="78A8B81E" w14:textId="77777777" w:rsidTr="00191D32">
        <w:trPr>
          <w:tblHeader/>
        </w:trPr>
        <w:tc>
          <w:tcPr>
            <w:tcW w:w="480" w:type="dxa"/>
            <w:shd w:val="clear" w:color="auto" w:fill="D9D9D9"/>
            <w:vAlign w:val="center"/>
          </w:tcPr>
          <w:p w14:paraId="020CB7E9" w14:textId="77777777" w:rsidR="001702F5" w:rsidRPr="007A0C2A" w:rsidRDefault="001702F5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322" w:type="dxa"/>
            <w:shd w:val="clear" w:color="auto" w:fill="D9D9D9"/>
            <w:vAlign w:val="center"/>
          </w:tcPr>
          <w:p w14:paraId="3CF8246F" w14:textId="77777777" w:rsidR="001702F5" w:rsidRPr="007A0C2A" w:rsidRDefault="001702F5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ФИО </w:t>
            </w:r>
          </w:p>
        </w:tc>
        <w:tc>
          <w:tcPr>
            <w:tcW w:w="4139" w:type="dxa"/>
            <w:shd w:val="clear" w:color="auto" w:fill="D9D9D9"/>
            <w:vAlign w:val="center"/>
          </w:tcPr>
          <w:p w14:paraId="169A9869" w14:textId="77777777" w:rsidR="001702F5" w:rsidRPr="007A0C2A" w:rsidRDefault="00D4796E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организации, в </w:t>
            </w:r>
            <w:r w:rsidR="001702F5"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которую привлекался преподаватель 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3D5B5B5" w14:textId="77777777" w:rsidR="001702F5" w:rsidRPr="007A0C2A" w:rsidRDefault="001702F5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 (вид работ), на которые привлекался преподаватель</w:t>
            </w:r>
          </w:p>
        </w:tc>
      </w:tr>
      <w:tr w:rsidR="001702F5" w:rsidRPr="007A0C2A" w14:paraId="024C6DE9" w14:textId="77777777" w:rsidTr="00191D32">
        <w:tc>
          <w:tcPr>
            <w:tcW w:w="480" w:type="dxa"/>
          </w:tcPr>
          <w:p w14:paraId="7BAC4F28" w14:textId="77777777" w:rsidR="001702F5" w:rsidRPr="007A0C2A" w:rsidRDefault="001702F5" w:rsidP="001702F5">
            <w:pPr>
              <w:pStyle w:val="afff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22" w:type="dxa"/>
          </w:tcPr>
          <w:p w14:paraId="1C659FE7" w14:textId="77777777" w:rsidR="001702F5" w:rsidRPr="007A0C2A" w:rsidRDefault="001702F5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39" w:type="dxa"/>
          </w:tcPr>
          <w:p w14:paraId="01B429D4" w14:textId="77777777" w:rsidR="001702F5" w:rsidRPr="007A0C2A" w:rsidRDefault="001702F5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B5535F" w14:textId="77777777" w:rsidR="001702F5" w:rsidRPr="007A0C2A" w:rsidRDefault="001702F5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02F5" w:rsidRPr="007A0C2A" w14:paraId="7C577769" w14:textId="77777777" w:rsidTr="00191D32">
        <w:tc>
          <w:tcPr>
            <w:tcW w:w="480" w:type="dxa"/>
          </w:tcPr>
          <w:p w14:paraId="49213A91" w14:textId="77777777" w:rsidR="001702F5" w:rsidRPr="007A0C2A" w:rsidRDefault="001702F5" w:rsidP="001702F5">
            <w:pPr>
              <w:pStyle w:val="afff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22" w:type="dxa"/>
          </w:tcPr>
          <w:p w14:paraId="1AD0ABFD" w14:textId="77777777" w:rsidR="001702F5" w:rsidRPr="007A0C2A" w:rsidRDefault="001702F5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39" w:type="dxa"/>
          </w:tcPr>
          <w:p w14:paraId="5262D530" w14:textId="77777777" w:rsidR="001702F5" w:rsidRPr="007A0C2A" w:rsidRDefault="001702F5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9968D5" w14:textId="77777777" w:rsidR="001702F5" w:rsidRPr="007A0C2A" w:rsidRDefault="001702F5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02F5" w:rsidRPr="007A0C2A" w14:paraId="313D145A" w14:textId="77777777" w:rsidTr="00191D32">
        <w:tc>
          <w:tcPr>
            <w:tcW w:w="480" w:type="dxa"/>
          </w:tcPr>
          <w:p w14:paraId="428CF4A6" w14:textId="77777777" w:rsidR="001702F5" w:rsidRPr="007A0C2A" w:rsidRDefault="001702F5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322" w:type="dxa"/>
          </w:tcPr>
          <w:p w14:paraId="349267BC" w14:textId="77777777" w:rsidR="001702F5" w:rsidRPr="007A0C2A" w:rsidRDefault="001702F5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39" w:type="dxa"/>
          </w:tcPr>
          <w:p w14:paraId="6FA2728F" w14:textId="77777777" w:rsidR="001702F5" w:rsidRPr="007A0C2A" w:rsidRDefault="001702F5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11BAEE" w14:textId="77777777" w:rsidR="001702F5" w:rsidRPr="007A0C2A" w:rsidRDefault="001702F5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0F429D03" w14:textId="77777777" w:rsidR="001702F5" w:rsidRDefault="001702F5" w:rsidP="00BF1EB4">
      <w:pPr>
        <w:pStyle w:val="a2"/>
        <w:spacing w:after="0" w:line="240" w:lineRule="auto"/>
        <w:rPr>
          <w:rFonts w:ascii="Times New Roman" w:hAnsi="Times New Roman"/>
        </w:rPr>
      </w:pPr>
    </w:p>
    <w:p w14:paraId="098E272D" w14:textId="77777777" w:rsidR="00B84789" w:rsidRPr="00FC09C7" w:rsidRDefault="00B84789" w:rsidP="00B84789">
      <w:pPr>
        <w:pStyle w:val="a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 период 2016–</w:t>
      </w:r>
      <w:r w:rsidRPr="00FC09C7">
        <w:rPr>
          <w:rFonts w:ascii="Times New Roman" w:hAnsi="Times New Roman"/>
        </w:rPr>
        <w:t>201</w:t>
      </w:r>
      <w:r>
        <w:rPr>
          <w:rFonts w:ascii="Times New Roman" w:hAnsi="Times New Roman"/>
        </w:rPr>
        <w:t>8 </w:t>
      </w:r>
      <w:r w:rsidRPr="00FC09C7">
        <w:rPr>
          <w:rFonts w:ascii="Times New Roman" w:hAnsi="Times New Roman"/>
        </w:rPr>
        <w:t xml:space="preserve">гг. </w:t>
      </w:r>
      <w:r w:rsidR="00D07323">
        <w:rPr>
          <w:rFonts w:ascii="Times New Roman" w:hAnsi="Times New Roman"/>
        </w:rPr>
        <w:t>опубликовано</w:t>
      </w:r>
      <w:r w:rsidRPr="00FC09C7">
        <w:rPr>
          <w:rFonts w:ascii="Times New Roman" w:hAnsi="Times New Roman"/>
        </w:rPr>
        <w:t xml:space="preserve"> ___ </w:t>
      </w:r>
      <w:r w:rsidRPr="00FC09C7">
        <w:rPr>
          <w:rStyle w:val="aff4"/>
          <w:rFonts w:ascii="Times New Roman" w:hAnsi="Times New Roman"/>
        </w:rPr>
        <w:t>(указать количество)</w:t>
      </w:r>
      <w:r w:rsidRPr="00FC09C7">
        <w:rPr>
          <w:rFonts w:ascii="Times New Roman" w:hAnsi="Times New Roman"/>
        </w:rPr>
        <w:t xml:space="preserve"> научно-исследовательских работ, получивших признание представителей рынка труда.</w:t>
      </w:r>
    </w:p>
    <w:p w14:paraId="2D81ADD5" w14:textId="77777777" w:rsidR="001702F5" w:rsidRDefault="001702F5" w:rsidP="00B84789">
      <w:pPr>
        <w:pStyle w:val="a2"/>
        <w:spacing w:after="0" w:line="240" w:lineRule="auto"/>
        <w:rPr>
          <w:rFonts w:ascii="Times New Roman" w:hAnsi="Times New Roman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429"/>
        <w:gridCol w:w="2075"/>
        <w:gridCol w:w="2022"/>
        <w:gridCol w:w="1757"/>
        <w:gridCol w:w="1602"/>
      </w:tblGrid>
      <w:tr w:rsidR="001702F5" w:rsidRPr="007A0C2A" w14:paraId="585D7D42" w14:textId="77777777" w:rsidTr="00191D32">
        <w:trPr>
          <w:tblHeader/>
        </w:trPr>
        <w:tc>
          <w:tcPr>
            <w:tcW w:w="461" w:type="dxa"/>
            <w:shd w:val="clear" w:color="auto" w:fill="D9D9D9"/>
            <w:vAlign w:val="center"/>
          </w:tcPr>
          <w:p w14:paraId="62F69EF7" w14:textId="77777777" w:rsidR="001702F5" w:rsidRPr="007A0C2A" w:rsidRDefault="001702F5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1547" w:type="dxa"/>
            <w:shd w:val="clear" w:color="auto" w:fill="D9D9D9"/>
            <w:vAlign w:val="center"/>
          </w:tcPr>
          <w:p w14:paraId="2A3D5AB9" w14:textId="77777777" w:rsidR="001702F5" w:rsidRPr="007A0C2A" w:rsidRDefault="001702F5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ФИО </w:t>
            </w:r>
          </w:p>
        </w:tc>
        <w:tc>
          <w:tcPr>
            <w:tcW w:w="2149" w:type="dxa"/>
            <w:shd w:val="clear" w:color="auto" w:fill="D9D9D9"/>
            <w:vAlign w:val="center"/>
          </w:tcPr>
          <w:p w14:paraId="0ECE41C1" w14:textId="77777777" w:rsidR="001702F5" w:rsidRPr="007A0C2A" w:rsidRDefault="001702F5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научной деятельности  </w:t>
            </w:r>
          </w:p>
        </w:tc>
        <w:tc>
          <w:tcPr>
            <w:tcW w:w="2058" w:type="dxa"/>
            <w:shd w:val="clear" w:color="auto" w:fill="D9D9D9"/>
            <w:vAlign w:val="center"/>
          </w:tcPr>
          <w:p w14:paraId="19BD34B9" w14:textId="77777777" w:rsidR="001702F5" w:rsidRPr="007A0C2A" w:rsidRDefault="001702F5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НИР, в которой участвовал преподаватель</w:t>
            </w:r>
          </w:p>
        </w:tc>
        <w:tc>
          <w:tcPr>
            <w:tcW w:w="1797" w:type="dxa"/>
            <w:shd w:val="clear" w:color="auto" w:fill="D9D9D9"/>
            <w:vAlign w:val="center"/>
          </w:tcPr>
          <w:p w14:paraId="0A9C6C1C" w14:textId="77777777" w:rsidR="001702F5" w:rsidRPr="007A0C2A" w:rsidRDefault="001702F5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публикаций</w:t>
            </w:r>
          </w:p>
        </w:tc>
        <w:tc>
          <w:tcPr>
            <w:tcW w:w="1333" w:type="dxa"/>
            <w:shd w:val="clear" w:color="auto" w:fill="D9D9D9"/>
            <w:vAlign w:val="center"/>
          </w:tcPr>
          <w:p w14:paraId="2DEC2BEA" w14:textId="77777777" w:rsidR="001702F5" w:rsidRPr="007A0C2A" w:rsidRDefault="001702F5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Другая информация</w:t>
            </w:r>
          </w:p>
        </w:tc>
      </w:tr>
      <w:tr w:rsidR="001702F5" w:rsidRPr="007A0C2A" w14:paraId="625CF820" w14:textId="77777777" w:rsidTr="00191D32">
        <w:tc>
          <w:tcPr>
            <w:tcW w:w="461" w:type="dxa"/>
          </w:tcPr>
          <w:p w14:paraId="159B313C" w14:textId="77777777" w:rsidR="001702F5" w:rsidRPr="007A0C2A" w:rsidRDefault="001702F5" w:rsidP="001702F5">
            <w:pPr>
              <w:pStyle w:val="afff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47" w:type="dxa"/>
          </w:tcPr>
          <w:p w14:paraId="7DBC7F9E" w14:textId="77777777" w:rsidR="001702F5" w:rsidRPr="007A0C2A" w:rsidRDefault="001702F5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9" w:type="dxa"/>
          </w:tcPr>
          <w:p w14:paraId="4378D2C6" w14:textId="77777777" w:rsidR="001702F5" w:rsidRPr="007A0C2A" w:rsidRDefault="001702F5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58" w:type="dxa"/>
          </w:tcPr>
          <w:p w14:paraId="0D3AD1DF" w14:textId="77777777" w:rsidR="001702F5" w:rsidRPr="007A0C2A" w:rsidRDefault="001702F5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97" w:type="dxa"/>
          </w:tcPr>
          <w:p w14:paraId="2492069E" w14:textId="77777777" w:rsidR="001702F5" w:rsidRPr="007A0C2A" w:rsidRDefault="001702F5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3" w:type="dxa"/>
          </w:tcPr>
          <w:p w14:paraId="1114B47E" w14:textId="77777777" w:rsidR="001702F5" w:rsidRPr="007A0C2A" w:rsidRDefault="001702F5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02F5" w:rsidRPr="007A0C2A" w14:paraId="19DC8E04" w14:textId="77777777" w:rsidTr="00191D32">
        <w:tc>
          <w:tcPr>
            <w:tcW w:w="461" w:type="dxa"/>
          </w:tcPr>
          <w:p w14:paraId="23A7BFDD" w14:textId="77777777" w:rsidR="001702F5" w:rsidRPr="007A0C2A" w:rsidRDefault="001702F5" w:rsidP="001702F5">
            <w:pPr>
              <w:pStyle w:val="afff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47" w:type="dxa"/>
          </w:tcPr>
          <w:p w14:paraId="75784BC3" w14:textId="77777777" w:rsidR="001702F5" w:rsidRPr="007A0C2A" w:rsidRDefault="001702F5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9" w:type="dxa"/>
          </w:tcPr>
          <w:p w14:paraId="22FF66D0" w14:textId="77777777" w:rsidR="001702F5" w:rsidRPr="007A0C2A" w:rsidRDefault="001702F5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58" w:type="dxa"/>
          </w:tcPr>
          <w:p w14:paraId="3B17ED7D" w14:textId="77777777" w:rsidR="001702F5" w:rsidRPr="007A0C2A" w:rsidRDefault="001702F5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97" w:type="dxa"/>
          </w:tcPr>
          <w:p w14:paraId="1FFEA988" w14:textId="77777777" w:rsidR="001702F5" w:rsidRPr="007A0C2A" w:rsidRDefault="001702F5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3" w:type="dxa"/>
          </w:tcPr>
          <w:p w14:paraId="07BA8713" w14:textId="77777777" w:rsidR="001702F5" w:rsidRPr="007A0C2A" w:rsidRDefault="001702F5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02F5" w:rsidRPr="007A0C2A" w14:paraId="21EA27FF" w14:textId="77777777" w:rsidTr="00191D32">
        <w:tc>
          <w:tcPr>
            <w:tcW w:w="461" w:type="dxa"/>
          </w:tcPr>
          <w:p w14:paraId="3D40E614" w14:textId="77777777" w:rsidR="001702F5" w:rsidRPr="007A0C2A" w:rsidRDefault="001702F5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1547" w:type="dxa"/>
          </w:tcPr>
          <w:p w14:paraId="7DC750B3" w14:textId="77777777" w:rsidR="001702F5" w:rsidRPr="007A0C2A" w:rsidRDefault="001702F5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9" w:type="dxa"/>
          </w:tcPr>
          <w:p w14:paraId="626FCF26" w14:textId="77777777" w:rsidR="001702F5" w:rsidRPr="007A0C2A" w:rsidRDefault="001702F5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58" w:type="dxa"/>
          </w:tcPr>
          <w:p w14:paraId="766AC2D6" w14:textId="77777777" w:rsidR="001702F5" w:rsidRPr="007A0C2A" w:rsidRDefault="001702F5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97" w:type="dxa"/>
          </w:tcPr>
          <w:p w14:paraId="78C18A5E" w14:textId="77777777" w:rsidR="001702F5" w:rsidRPr="007A0C2A" w:rsidRDefault="001702F5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3" w:type="dxa"/>
          </w:tcPr>
          <w:p w14:paraId="33E63774" w14:textId="77777777" w:rsidR="001702F5" w:rsidRPr="007A0C2A" w:rsidRDefault="001702F5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2F0D26B9" w14:textId="77777777" w:rsidR="001702F5" w:rsidRDefault="001702F5" w:rsidP="00AF47EE">
      <w:pPr>
        <w:pStyle w:val="a2"/>
        <w:spacing w:after="0" w:line="240" w:lineRule="auto"/>
        <w:rPr>
          <w:rFonts w:ascii="Times New Roman" w:hAnsi="Times New Roman"/>
        </w:rPr>
      </w:pPr>
    </w:p>
    <w:p w14:paraId="26934CD1" w14:textId="77777777" w:rsidR="00B84789" w:rsidRDefault="00B84789" w:rsidP="00AF47EE">
      <w:pPr>
        <w:pStyle w:val="3"/>
        <w:spacing w:before="0" w:after="0"/>
        <w:rPr>
          <w:rFonts w:ascii="Times New Roman" w:hAnsi="Times New Roman" w:cs="Times New Roman"/>
        </w:rPr>
      </w:pPr>
      <w:bookmarkStart w:id="63" w:name="_Toc511227244"/>
      <w:r>
        <w:rPr>
          <w:rFonts w:ascii="Times New Roman" w:hAnsi="Times New Roman" w:cs="Times New Roman"/>
        </w:rPr>
        <w:t>4</w:t>
      </w:r>
      <w:r w:rsidRPr="00FC09C7">
        <w:rPr>
          <w:rFonts w:ascii="Times New Roman" w:hAnsi="Times New Roman" w:cs="Times New Roman"/>
        </w:rPr>
        <w:t>.</w:t>
      </w:r>
      <w:r>
        <w:t> </w:t>
      </w:r>
      <w:bookmarkStart w:id="64" w:name="_Toc485227889"/>
      <w:bookmarkStart w:id="65" w:name="_Toc511208887"/>
      <w:r w:rsidRPr="00FC09C7">
        <w:rPr>
          <w:rFonts w:ascii="Times New Roman" w:hAnsi="Times New Roman" w:cs="Times New Roman"/>
        </w:rPr>
        <w:t>Группа показателей «Материально-технические</w:t>
      </w:r>
      <w:r>
        <w:rPr>
          <w:rFonts w:ascii="Times New Roman" w:hAnsi="Times New Roman" w:cs="Times New Roman"/>
        </w:rPr>
        <w:t xml:space="preserve"> и информационно-коммуникационные</w:t>
      </w:r>
      <w:r w:rsidRPr="00FC09C7">
        <w:rPr>
          <w:rFonts w:ascii="Times New Roman" w:hAnsi="Times New Roman" w:cs="Times New Roman"/>
        </w:rPr>
        <w:t xml:space="preserve"> ресурсы </w:t>
      </w:r>
      <w:r>
        <w:rPr>
          <w:rFonts w:ascii="Times New Roman" w:hAnsi="Times New Roman" w:cs="Times New Roman"/>
        </w:rPr>
        <w:t>позволяют сформировать компетенции, соответствующие современным требованиям рыка труда и профессиональным стандартам</w:t>
      </w:r>
      <w:r w:rsidRPr="00FC09C7">
        <w:rPr>
          <w:rFonts w:ascii="Times New Roman" w:hAnsi="Times New Roman" w:cs="Times New Roman"/>
        </w:rPr>
        <w:t>»</w:t>
      </w:r>
      <w:bookmarkEnd w:id="63"/>
      <w:bookmarkEnd w:id="64"/>
      <w:bookmarkEnd w:id="65"/>
    </w:p>
    <w:p w14:paraId="7BF6BDF2" w14:textId="77777777" w:rsidR="00AF47EE" w:rsidRPr="00AF47EE" w:rsidRDefault="00AF47EE" w:rsidP="00AF4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E1ECD1" w14:textId="77777777" w:rsidR="00B84789" w:rsidRPr="00FC09C7" w:rsidRDefault="00B84789" w:rsidP="00AF47EE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Степень выполнения показателей – ___ </w:t>
      </w:r>
      <w:r w:rsidRPr="00FC09C7">
        <w:rPr>
          <w:rStyle w:val="aff4"/>
          <w:rFonts w:ascii="Times New Roman" w:hAnsi="Times New Roman"/>
        </w:rPr>
        <w:t>(указать процент)</w:t>
      </w:r>
      <w:r w:rsidRPr="00FC09C7">
        <w:rPr>
          <w:rFonts w:ascii="Times New Roman" w:hAnsi="Times New Roman"/>
        </w:rPr>
        <w:t>.</w:t>
      </w:r>
    </w:p>
    <w:p w14:paraId="4D46EA29" w14:textId="77777777" w:rsidR="00B84789" w:rsidRPr="00FC09C7" w:rsidRDefault="00B84789" w:rsidP="00AF47EE">
      <w:pPr>
        <w:pStyle w:val="4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Основные выводы по группе показателей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48"/>
        <w:gridCol w:w="7097"/>
      </w:tblGrid>
      <w:tr w:rsidR="00B84789" w:rsidRPr="00FC09C7" w14:paraId="5DB6E8EA" w14:textId="77777777" w:rsidTr="00191D32">
        <w:trPr>
          <w:trHeight w:val="586"/>
        </w:trPr>
        <w:tc>
          <w:tcPr>
            <w:tcW w:w="2248" w:type="dxa"/>
          </w:tcPr>
          <w:p w14:paraId="349217BD" w14:textId="77777777" w:rsidR="00B84789" w:rsidRPr="00FC09C7" w:rsidRDefault="00B84789" w:rsidP="00AF47EE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Положительные стороны</w:t>
            </w:r>
          </w:p>
        </w:tc>
        <w:tc>
          <w:tcPr>
            <w:tcW w:w="7097" w:type="dxa"/>
          </w:tcPr>
          <w:p w14:paraId="63A57644" w14:textId="77777777" w:rsidR="00B84789" w:rsidRPr="00FC09C7" w:rsidRDefault="00B84789" w:rsidP="00AF47EE">
            <w:pPr>
              <w:pStyle w:val="aff6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Заполняется, если по сравнению с образовательными программами-конкурентами есть уникальность по данному показателю (200–500</w:t>
            </w:r>
            <w:r w:rsidR="00AF47EE">
              <w:rPr>
                <w:rFonts w:ascii="Times New Roman" w:hAnsi="Times New Roman"/>
              </w:rPr>
              <w:t> </w:t>
            </w:r>
            <w:r w:rsidRPr="00FC09C7">
              <w:rPr>
                <w:rFonts w:ascii="Times New Roman" w:hAnsi="Times New Roman"/>
              </w:rPr>
              <w:t>знаков)</w:t>
            </w:r>
          </w:p>
        </w:tc>
      </w:tr>
      <w:tr w:rsidR="00B84789" w:rsidRPr="00FC09C7" w14:paraId="4F7AEF54" w14:textId="77777777" w:rsidTr="00191D32">
        <w:trPr>
          <w:trHeight w:val="586"/>
        </w:trPr>
        <w:tc>
          <w:tcPr>
            <w:tcW w:w="2248" w:type="dxa"/>
          </w:tcPr>
          <w:p w14:paraId="4D124D85" w14:textId="77777777" w:rsidR="00B84789" w:rsidRPr="00FC09C7" w:rsidRDefault="00B84789" w:rsidP="00AF47EE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Замечания</w:t>
            </w:r>
          </w:p>
        </w:tc>
        <w:tc>
          <w:tcPr>
            <w:tcW w:w="7097" w:type="dxa"/>
            <w:tcBorders>
              <w:bottom w:val="single" w:sz="4" w:space="0" w:color="auto"/>
            </w:tcBorders>
          </w:tcPr>
          <w:p w14:paraId="5234D277" w14:textId="77777777" w:rsidR="00B84789" w:rsidRPr="00FC09C7" w:rsidRDefault="00AF47EE" w:rsidP="00AF47EE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трех (200</w:t>
            </w:r>
            <w:r w:rsidR="00B84789" w:rsidRPr="00FC09C7">
              <w:rPr>
                <w:rFonts w:ascii="Times New Roman" w:hAnsi="Times New Roman"/>
              </w:rPr>
              <w:t>–500</w:t>
            </w:r>
            <w:r>
              <w:rPr>
                <w:rFonts w:ascii="Times New Roman" w:hAnsi="Times New Roman"/>
              </w:rPr>
              <w:t> </w:t>
            </w:r>
            <w:r w:rsidR="00B84789" w:rsidRPr="00FC09C7">
              <w:rPr>
                <w:rFonts w:ascii="Times New Roman" w:hAnsi="Times New Roman"/>
              </w:rPr>
              <w:t>знаков)</w:t>
            </w:r>
          </w:p>
        </w:tc>
      </w:tr>
      <w:tr w:rsidR="00B84789" w:rsidRPr="00FC09C7" w14:paraId="6B3F6E97" w14:textId="77777777" w:rsidTr="00191D32">
        <w:trPr>
          <w:trHeight w:val="586"/>
        </w:trPr>
        <w:tc>
          <w:tcPr>
            <w:tcW w:w="2248" w:type="dxa"/>
          </w:tcPr>
          <w:p w14:paraId="3A3C4A06" w14:textId="77777777" w:rsidR="00B84789" w:rsidRPr="00FC09C7" w:rsidRDefault="00B84789" w:rsidP="00AF47EE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Рекомендации</w:t>
            </w:r>
          </w:p>
        </w:tc>
        <w:tc>
          <w:tcPr>
            <w:tcW w:w="7097" w:type="dxa"/>
          </w:tcPr>
          <w:p w14:paraId="35F0A039" w14:textId="77777777" w:rsidR="00B84789" w:rsidRPr="00FC09C7" w:rsidRDefault="00AF47EE" w:rsidP="00AF47EE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трех (200</w:t>
            </w:r>
            <w:r w:rsidR="00B84789" w:rsidRPr="00FC09C7">
              <w:rPr>
                <w:rFonts w:ascii="Times New Roman" w:hAnsi="Times New Roman"/>
              </w:rPr>
              <w:t>–500</w:t>
            </w:r>
            <w:r>
              <w:rPr>
                <w:rFonts w:ascii="Times New Roman" w:hAnsi="Times New Roman"/>
              </w:rPr>
              <w:t> </w:t>
            </w:r>
            <w:r w:rsidR="00B84789" w:rsidRPr="00FC09C7">
              <w:rPr>
                <w:rFonts w:ascii="Times New Roman" w:hAnsi="Times New Roman"/>
              </w:rPr>
              <w:t>знаков)</w:t>
            </w:r>
          </w:p>
        </w:tc>
      </w:tr>
    </w:tbl>
    <w:p w14:paraId="7B82866C" w14:textId="77777777" w:rsidR="00B84789" w:rsidRPr="00FC09C7" w:rsidRDefault="00B84789" w:rsidP="00AF47EE">
      <w:pPr>
        <w:pStyle w:val="a2"/>
        <w:spacing w:after="0" w:line="240" w:lineRule="auto"/>
        <w:rPr>
          <w:rFonts w:ascii="Times New Roman" w:hAnsi="Times New Roman"/>
        </w:rPr>
      </w:pPr>
    </w:p>
    <w:p w14:paraId="596BC8E8" w14:textId="77777777" w:rsidR="00B84789" w:rsidRPr="00FC09C7" w:rsidRDefault="00B84789" w:rsidP="00AF47EE">
      <w:pPr>
        <w:pStyle w:val="4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Фактические данные, подтвержд</w:t>
      </w:r>
      <w:r w:rsidR="00AF47EE">
        <w:rPr>
          <w:rFonts w:ascii="Times New Roman" w:hAnsi="Times New Roman"/>
        </w:rPr>
        <w:t>ающие выводы</w:t>
      </w:r>
    </w:p>
    <w:p w14:paraId="170746DF" w14:textId="77777777" w:rsidR="00B84789" w:rsidRPr="00FC09C7" w:rsidRDefault="00B84789" w:rsidP="00AF47EE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Самостоятельная работа студентов </w:t>
      </w:r>
      <w:r w:rsidRPr="00FC09C7">
        <w:rPr>
          <w:rStyle w:val="affb"/>
          <w:rFonts w:ascii="Times New Roman" w:hAnsi="Times New Roman"/>
        </w:rPr>
        <w:t>обеспечена/не обеспечена</w:t>
      </w:r>
      <w:r w:rsidRPr="00FC09C7">
        <w:rPr>
          <w:rFonts w:ascii="Times New Roman" w:hAnsi="Times New Roman"/>
        </w:rPr>
        <w:t xml:space="preserve"> </w:t>
      </w:r>
      <w:r w:rsidRPr="00FC09C7">
        <w:rPr>
          <w:rStyle w:val="aff4"/>
          <w:rFonts w:ascii="Times New Roman" w:hAnsi="Times New Roman"/>
        </w:rPr>
        <w:t>(выбрать)</w:t>
      </w:r>
      <w:r w:rsidRPr="00FC09C7">
        <w:rPr>
          <w:rFonts w:ascii="Times New Roman" w:hAnsi="Times New Roman"/>
        </w:rPr>
        <w:t xml:space="preserve"> всеми условиями: есть помещения, оборудованные компьютерами с выходом в интернет, библиотека, внутренний информационный портал, обеспечивающий доступ всех участников образовательного процесса к образовательному контенту и др. </w:t>
      </w:r>
      <w:r w:rsidRPr="00FC09C7">
        <w:rPr>
          <w:rStyle w:val="aff4"/>
          <w:rFonts w:ascii="Times New Roman" w:hAnsi="Times New Roman"/>
        </w:rPr>
        <w:t>(описывается только то, что есть в наличии)</w:t>
      </w:r>
      <w:r w:rsidRPr="00FC09C7">
        <w:rPr>
          <w:rFonts w:ascii="Times New Roman" w:hAnsi="Times New Roman"/>
        </w:rPr>
        <w:t>.</w:t>
      </w:r>
    </w:p>
    <w:p w14:paraId="0D36A3A5" w14:textId="77777777" w:rsidR="00B84789" w:rsidRPr="00FC09C7" w:rsidRDefault="00B84789" w:rsidP="00AF47EE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Аудитории, лаборатории и мастерские </w:t>
      </w:r>
      <w:r w:rsidRPr="00FC09C7">
        <w:rPr>
          <w:rStyle w:val="affb"/>
          <w:rFonts w:ascii="Times New Roman" w:hAnsi="Times New Roman"/>
        </w:rPr>
        <w:t>оснащены/не оснащены</w:t>
      </w:r>
      <w:r w:rsidRPr="00FC09C7">
        <w:rPr>
          <w:rFonts w:ascii="Times New Roman" w:hAnsi="Times New Roman"/>
        </w:rPr>
        <w:t xml:space="preserve"> </w:t>
      </w:r>
      <w:r w:rsidRPr="00FC09C7">
        <w:rPr>
          <w:rStyle w:val="aff4"/>
          <w:rFonts w:ascii="Times New Roman" w:hAnsi="Times New Roman"/>
        </w:rPr>
        <w:t>(выбрать)</w:t>
      </w:r>
      <w:r w:rsidRPr="00FC09C7">
        <w:rPr>
          <w:rFonts w:ascii="Times New Roman" w:hAnsi="Times New Roman"/>
        </w:rPr>
        <w:t xml:space="preserve"> ресурсами (оборудование, стенды, приборы, программные продукты), обеспечивающими все виды занятий, включая самостоятельную работу студентов.</w:t>
      </w:r>
    </w:p>
    <w:p w14:paraId="0430A120" w14:textId="77777777" w:rsidR="00B84789" w:rsidRPr="00FC09C7" w:rsidRDefault="00B84789" w:rsidP="00AF47EE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При реализации образовательной прог</w:t>
      </w:r>
      <w:r w:rsidR="00AF47EE">
        <w:rPr>
          <w:rFonts w:ascii="Times New Roman" w:hAnsi="Times New Roman"/>
        </w:rPr>
        <w:t>раммы используются лаборатории:</w:t>
      </w:r>
    </w:p>
    <w:p w14:paraId="58A1F43B" w14:textId="77777777" w:rsidR="00B84789" w:rsidRDefault="00B84789" w:rsidP="00AF47EE">
      <w:pPr>
        <w:pStyle w:val="a2"/>
        <w:spacing w:after="0" w:line="240" w:lineRule="auto"/>
        <w:rPr>
          <w:rFonts w:ascii="Times New Roman" w:hAnsi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925"/>
        <w:gridCol w:w="2581"/>
        <w:gridCol w:w="2522"/>
        <w:gridCol w:w="1985"/>
      </w:tblGrid>
      <w:tr w:rsidR="00AF47EE" w:rsidRPr="007A0C2A" w14:paraId="2678F6A5" w14:textId="77777777" w:rsidTr="007975F6">
        <w:trPr>
          <w:tblHeader/>
        </w:trPr>
        <w:tc>
          <w:tcPr>
            <w:tcW w:w="480" w:type="dxa"/>
            <w:shd w:val="clear" w:color="auto" w:fill="D9D9D9"/>
            <w:vAlign w:val="center"/>
          </w:tcPr>
          <w:p w14:paraId="582370B2" w14:textId="77777777" w:rsidR="00AF47EE" w:rsidRPr="007A0C2A" w:rsidRDefault="00AF47EE" w:rsidP="00797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1925" w:type="dxa"/>
            <w:shd w:val="clear" w:color="auto" w:fill="D9D9D9"/>
            <w:vAlign w:val="center"/>
          </w:tcPr>
          <w:p w14:paraId="62A740C4" w14:textId="77777777" w:rsidR="00AF47EE" w:rsidRPr="007A0C2A" w:rsidRDefault="00AF47EE" w:rsidP="00797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учебной лаборатории, мастерской, полигона</w:t>
            </w:r>
          </w:p>
        </w:tc>
        <w:tc>
          <w:tcPr>
            <w:tcW w:w="2581" w:type="dxa"/>
            <w:shd w:val="clear" w:color="auto" w:fill="D9D9D9"/>
            <w:vAlign w:val="center"/>
          </w:tcPr>
          <w:p w14:paraId="456C92D1" w14:textId="77777777" w:rsidR="00AF47EE" w:rsidRPr="007A0C2A" w:rsidRDefault="00AF47EE" w:rsidP="00797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учебного оборудования, программного обеспечения</w:t>
            </w:r>
          </w:p>
        </w:tc>
        <w:tc>
          <w:tcPr>
            <w:tcW w:w="2522" w:type="dxa"/>
            <w:shd w:val="clear" w:color="auto" w:fill="D9D9D9"/>
            <w:vAlign w:val="center"/>
          </w:tcPr>
          <w:p w14:paraId="7149402D" w14:textId="77777777" w:rsidR="00AF47EE" w:rsidRPr="007A0C2A" w:rsidRDefault="001501A4" w:rsidP="00797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ввода в </w:t>
            </w:r>
            <w:r w:rsidR="00AF47EE"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эксплуатацию (обновления) учебного оборудования, программного обеспечения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22FFFE7" w14:textId="77777777" w:rsidR="00AF47EE" w:rsidRPr="007A0C2A" w:rsidRDefault="00AF47EE" w:rsidP="00797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оборудования, закупленного за счет средств работодателя</w:t>
            </w:r>
          </w:p>
        </w:tc>
      </w:tr>
      <w:tr w:rsidR="00AF47EE" w:rsidRPr="007A0C2A" w14:paraId="151C7ABF" w14:textId="77777777" w:rsidTr="00191D32">
        <w:tc>
          <w:tcPr>
            <w:tcW w:w="480" w:type="dxa"/>
          </w:tcPr>
          <w:p w14:paraId="099AD47D" w14:textId="77777777" w:rsidR="00AF47EE" w:rsidRPr="007A0C2A" w:rsidRDefault="00AF47EE" w:rsidP="00AF47EE">
            <w:pPr>
              <w:pStyle w:val="afff"/>
              <w:numPr>
                <w:ilvl w:val="0"/>
                <w:numId w:val="2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25" w:type="dxa"/>
          </w:tcPr>
          <w:p w14:paraId="13D669E6" w14:textId="77777777" w:rsidR="00AF47EE" w:rsidRPr="007A0C2A" w:rsidRDefault="00AF47EE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1" w:type="dxa"/>
          </w:tcPr>
          <w:p w14:paraId="23A94FA8" w14:textId="77777777" w:rsidR="00AF47EE" w:rsidRPr="007A0C2A" w:rsidRDefault="00AF47EE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22" w:type="dxa"/>
          </w:tcPr>
          <w:p w14:paraId="3161B53A" w14:textId="77777777" w:rsidR="00AF47EE" w:rsidRPr="007A0C2A" w:rsidRDefault="00AF47EE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7239B5" w14:textId="77777777" w:rsidR="00AF47EE" w:rsidRPr="007A0C2A" w:rsidRDefault="00AF47EE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F47EE" w:rsidRPr="007A0C2A" w14:paraId="1271737B" w14:textId="77777777" w:rsidTr="00191D32">
        <w:tc>
          <w:tcPr>
            <w:tcW w:w="480" w:type="dxa"/>
          </w:tcPr>
          <w:p w14:paraId="009DA863" w14:textId="77777777" w:rsidR="00AF47EE" w:rsidRPr="007A0C2A" w:rsidRDefault="00AF47EE" w:rsidP="00AF47EE">
            <w:pPr>
              <w:pStyle w:val="afff"/>
              <w:numPr>
                <w:ilvl w:val="0"/>
                <w:numId w:val="2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25" w:type="dxa"/>
          </w:tcPr>
          <w:p w14:paraId="3B519DE1" w14:textId="77777777" w:rsidR="00AF47EE" w:rsidRPr="007A0C2A" w:rsidRDefault="00AF47EE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1" w:type="dxa"/>
          </w:tcPr>
          <w:p w14:paraId="45229841" w14:textId="77777777" w:rsidR="00AF47EE" w:rsidRPr="007A0C2A" w:rsidRDefault="00AF47EE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22" w:type="dxa"/>
          </w:tcPr>
          <w:p w14:paraId="5B37E0E9" w14:textId="77777777" w:rsidR="00AF47EE" w:rsidRPr="007A0C2A" w:rsidRDefault="00AF47EE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BC28AF" w14:textId="77777777" w:rsidR="00AF47EE" w:rsidRPr="007A0C2A" w:rsidRDefault="00AF47EE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F47EE" w:rsidRPr="007A0C2A" w14:paraId="3B0F4346" w14:textId="77777777" w:rsidTr="00191D32">
        <w:tc>
          <w:tcPr>
            <w:tcW w:w="480" w:type="dxa"/>
          </w:tcPr>
          <w:p w14:paraId="2567E81D" w14:textId="77777777" w:rsidR="00AF47EE" w:rsidRPr="007A0C2A" w:rsidRDefault="00AF47EE" w:rsidP="00191D32">
            <w:pPr>
              <w:pStyle w:val="a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1925" w:type="dxa"/>
          </w:tcPr>
          <w:p w14:paraId="1E405D61" w14:textId="77777777" w:rsidR="00AF47EE" w:rsidRPr="007A0C2A" w:rsidRDefault="00AF47EE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1" w:type="dxa"/>
          </w:tcPr>
          <w:p w14:paraId="264B1899" w14:textId="77777777" w:rsidR="00AF47EE" w:rsidRPr="007A0C2A" w:rsidRDefault="00AF47EE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22" w:type="dxa"/>
          </w:tcPr>
          <w:p w14:paraId="29FB6E90" w14:textId="77777777" w:rsidR="00AF47EE" w:rsidRPr="007A0C2A" w:rsidRDefault="00AF47EE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CD6102" w14:textId="77777777" w:rsidR="00AF47EE" w:rsidRPr="007A0C2A" w:rsidRDefault="00AF47EE" w:rsidP="0019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53949B16" w14:textId="77777777" w:rsidR="00AF47EE" w:rsidRPr="00FC09C7" w:rsidRDefault="00AF47EE" w:rsidP="00AF47EE">
      <w:pPr>
        <w:pStyle w:val="a2"/>
        <w:spacing w:after="0" w:line="240" w:lineRule="auto"/>
        <w:rPr>
          <w:rFonts w:ascii="Times New Roman" w:hAnsi="Times New Roman"/>
        </w:rPr>
      </w:pPr>
    </w:p>
    <w:p w14:paraId="070E7FD9" w14:textId="77777777" w:rsidR="00B84789" w:rsidRDefault="00B84789" w:rsidP="00AF47EE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Для производственной практики </w:t>
      </w:r>
      <w:r w:rsidRPr="00070A59">
        <w:rPr>
          <w:rFonts w:ascii="Times New Roman" w:hAnsi="Times New Roman"/>
          <w:u w:val="single"/>
        </w:rPr>
        <w:t>испол</w:t>
      </w:r>
      <w:r w:rsidR="00070A59" w:rsidRPr="00070A59">
        <w:rPr>
          <w:rFonts w:ascii="Times New Roman" w:hAnsi="Times New Roman"/>
          <w:u w:val="single"/>
        </w:rPr>
        <w:t>ьзуются/не используются</w:t>
      </w:r>
      <w:r w:rsidR="00070A59">
        <w:rPr>
          <w:rFonts w:ascii="Times New Roman" w:hAnsi="Times New Roman"/>
        </w:rPr>
        <w:t xml:space="preserve"> </w:t>
      </w:r>
      <w:r w:rsidR="00070A59" w:rsidRPr="00FC09C7">
        <w:rPr>
          <w:rStyle w:val="aff4"/>
          <w:rFonts w:ascii="Times New Roman" w:hAnsi="Times New Roman"/>
        </w:rPr>
        <w:t>(выбрать)</w:t>
      </w:r>
      <w:r w:rsidR="00070A59" w:rsidRPr="00FC09C7">
        <w:rPr>
          <w:rFonts w:ascii="Times New Roman" w:hAnsi="Times New Roman"/>
        </w:rPr>
        <w:t xml:space="preserve"> </w:t>
      </w:r>
      <w:r w:rsidRPr="00FC09C7">
        <w:rPr>
          <w:rFonts w:ascii="Times New Roman" w:hAnsi="Times New Roman"/>
        </w:rPr>
        <w:t xml:space="preserve">базы, оснащенные современным оборудованием и приборами в степени, необходимой </w:t>
      </w:r>
      <w:r w:rsidR="00070A59">
        <w:rPr>
          <w:rFonts w:ascii="Times New Roman" w:hAnsi="Times New Roman"/>
        </w:rPr>
        <w:t xml:space="preserve">для </w:t>
      </w:r>
      <w:r w:rsidRPr="00FC09C7">
        <w:rPr>
          <w:rFonts w:ascii="Times New Roman" w:hAnsi="Times New Roman"/>
        </w:rPr>
        <w:t>формирования профессиональных компетенций.</w:t>
      </w:r>
    </w:p>
    <w:p w14:paraId="524B6E0A" w14:textId="77777777" w:rsidR="00070A59" w:rsidRPr="00FC09C7" w:rsidRDefault="00070A59" w:rsidP="00AF47EE">
      <w:pPr>
        <w:pStyle w:val="a2"/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963"/>
        <w:gridCol w:w="2549"/>
        <w:gridCol w:w="2545"/>
        <w:gridCol w:w="2124"/>
      </w:tblGrid>
      <w:tr w:rsidR="00070A59" w:rsidRPr="007A0C2A" w14:paraId="623D7D3A" w14:textId="77777777" w:rsidTr="00191D32">
        <w:trPr>
          <w:tblHeader/>
        </w:trPr>
        <w:tc>
          <w:tcPr>
            <w:tcW w:w="446" w:type="dxa"/>
            <w:shd w:val="clear" w:color="auto" w:fill="D9D9D9"/>
            <w:vAlign w:val="center"/>
          </w:tcPr>
          <w:p w14:paraId="32C9570A" w14:textId="77777777" w:rsidR="00070A59" w:rsidRPr="007A0C2A" w:rsidRDefault="00070A59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64" w:type="dxa"/>
            <w:shd w:val="clear" w:color="auto" w:fill="D9D9D9"/>
            <w:vAlign w:val="center"/>
          </w:tcPr>
          <w:p w14:paraId="711CF990" w14:textId="77777777" w:rsidR="00070A59" w:rsidRPr="007A0C2A" w:rsidRDefault="00070A59" w:rsidP="00100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предприятия (организации)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7F9F0ED5" w14:textId="77777777" w:rsidR="00070A59" w:rsidRPr="007A0C2A" w:rsidRDefault="00070A59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оборудования 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1408F598" w14:textId="77777777" w:rsidR="00070A59" w:rsidRPr="007A0C2A" w:rsidRDefault="00070A59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договора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6C29792" w14:textId="77777777" w:rsidR="00070A59" w:rsidRPr="007A0C2A" w:rsidRDefault="00070A59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студентов, пришедших на практику за прошедший год </w:t>
            </w:r>
          </w:p>
        </w:tc>
      </w:tr>
      <w:tr w:rsidR="00070A59" w:rsidRPr="007A0C2A" w14:paraId="381DF24B" w14:textId="77777777" w:rsidTr="00191D32">
        <w:tc>
          <w:tcPr>
            <w:tcW w:w="446" w:type="dxa"/>
          </w:tcPr>
          <w:p w14:paraId="6BF9F4F5" w14:textId="77777777" w:rsidR="00070A59" w:rsidRPr="007A0C2A" w:rsidRDefault="00070A59" w:rsidP="00191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14:paraId="6F374181" w14:textId="77777777" w:rsidR="00070A59" w:rsidRPr="007A0C2A" w:rsidRDefault="00070A59" w:rsidP="00191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5D8DE49" w14:textId="77777777" w:rsidR="00070A59" w:rsidRPr="007A0C2A" w:rsidRDefault="00070A59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BD46A10" w14:textId="77777777" w:rsidR="00070A59" w:rsidRPr="007A0C2A" w:rsidRDefault="00070A59" w:rsidP="00191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F5D5F4" w14:textId="77777777" w:rsidR="00070A59" w:rsidRPr="007A0C2A" w:rsidRDefault="00070A59" w:rsidP="00191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A59" w:rsidRPr="007A0C2A" w14:paraId="6B59EA2C" w14:textId="77777777" w:rsidTr="00191D32">
        <w:tc>
          <w:tcPr>
            <w:tcW w:w="446" w:type="dxa"/>
          </w:tcPr>
          <w:p w14:paraId="6FE4FC70" w14:textId="77777777" w:rsidR="00070A59" w:rsidRPr="007A0C2A" w:rsidRDefault="00070A59" w:rsidP="00191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14:paraId="3EB542AF" w14:textId="77777777" w:rsidR="00070A59" w:rsidRPr="007A0C2A" w:rsidRDefault="00070A59" w:rsidP="00191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ACBFFED" w14:textId="77777777" w:rsidR="00070A59" w:rsidRPr="007A0C2A" w:rsidRDefault="00070A59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F260476" w14:textId="77777777" w:rsidR="00070A59" w:rsidRPr="007A0C2A" w:rsidRDefault="00070A59" w:rsidP="00191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85E2C8" w14:textId="77777777" w:rsidR="00070A59" w:rsidRPr="007A0C2A" w:rsidRDefault="00070A59" w:rsidP="00191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A59" w:rsidRPr="007A0C2A" w14:paraId="6C27336E" w14:textId="77777777" w:rsidTr="00191D32">
        <w:tc>
          <w:tcPr>
            <w:tcW w:w="446" w:type="dxa"/>
          </w:tcPr>
          <w:p w14:paraId="737979D1" w14:textId="77777777" w:rsidR="00070A59" w:rsidRPr="007A0C2A" w:rsidRDefault="00070A59" w:rsidP="00191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1964" w:type="dxa"/>
          </w:tcPr>
          <w:p w14:paraId="16432D0E" w14:textId="77777777" w:rsidR="00070A59" w:rsidRPr="007A0C2A" w:rsidRDefault="00070A59" w:rsidP="00191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A243BBE" w14:textId="77777777" w:rsidR="00070A59" w:rsidRPr="007A0C2A" w:rsidRDefault="00070A59" w:rsidP="0019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B14B0B4" w14:textId="77777777" w:rsidR="00070A59" w:rsidRPr="007A0C2A" w:rsidRDefault="00070A59" w:rsidP="00191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CBCA92" w14:textId="77777777" w:rsidR="00070A59" w:rsidRPr="007A0C2A" w:rsidRDefault="00070A59" w:rsidP="00191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ECEE7C" w14:textId="77777777" w:rsidR="00B84789" w:rsidRPr="00FC09C7" w:rsidRDefault="00B84789" w:rsidP="00BF1EB4">
      <w:pPr>
        <w:pStyle w:val="a2"/>
        <w:spacing w:after="0" w:line="240" w:lineRule="auto"/>
        <w:rPr>
          <w:rFonts w:ascii="Times New Roman" w:hAnsi="Times New Roman"/>
        </w:rPr>
      </w:pPr>
    </w:p>
    <w:p w14:paraId="3A85D7B3" w14:textId="77777777" w:rsidR="00C67DE2" w:rsidRDefault="007932B2" w:rsidP="007932B2">
      <w:pPr>
        <w:pStyle w:val="3"/>
        <w:spacing w:before="0" w:after="0"/>
        <w:rPr>
          <w:rFonts w:ascii="Times New Roman" w:hAnsi="Times New Roman" w:cs="Times New Roman"/>
        </w:rPr>
      </w:pPr>
      <w:bookmarkStart w:id="66" w:name="_Toc511227245"/>
      <w:r>
        <w:rPr>
          <w:rFonts w:ascii="Times New Roman" w:hAnsi="Times New Roman" w:cs="Times New Roman"/>
        </w:rPr>
        <w:t>5</w:t>
      </w:r>
      <w:bookmarkStart w:id="67" w:name="_Toc485227883"/>
      <w:bookmarkStart w:id="68" w:name="_Toc511208881"/>
      <w:r>
        <w:rPr>
          <w:rFonts w:ascii="Times New Roman" w:hAnsi="Times New Roman" w:cs="Times New Roman"/>
        </w:rPr>
        <w:t>. </w:t>
      </w:r>
      <w:r w:rsidR="00C67DE2" w:rsidRPr="00BF1EB4">
        <w:rPr>
          <w:rFonts w:ascii="Times New Roman" w:hAnsi="Times New Roman" w:cs="Times New Roman"/>
        </w:rPr>
        <w:t>Группа показателей «</w:t>
      </w:r>
      <w:r>
        <w:rPr>
          <w:rFonts w:ascii="Times New Roman" w:hAnsi="Times New Roman" w:cs="Times New Roman"/>
        </w:rPr>
        <w:t xml:space="preserve">Наличие спроса на образовательную программу. </w:t>
      </w:r>
      <w:r w:rsidR="00C67DE2" w:rsidRPr="00BF1EB4">
        <w:rPr>
          <w:rFonts w:ascii="Times New Roman" w:hAnsi="Times New Roman" w:cs="Times New Roman"/>
        </w:rPr>
        <w:t>Востребованность выпускников, освоивших образовательную программу, на рынке труда»</w:t>
      </w:r>
      <w:bookmarkEnd w:id="66"/>
      <w:bookmarkEnd w:id="67"/>
      <w:bookmarkEnd w:id="68"/>
    </w:p>
    <w:p w14:paraId="3BB0C0E6" w14:textId="77777777" w:rsidR="007932B2" w:rsidRPr="007932B2" w:rsidRDefault="007932B2" w:rsidP="00793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50D5A" w14:textId="77777777" w:rsidR="00C67DE2" w:rsidRPr="00FC09C7" w:rsidRDefault="00C67DE2" w:rsidP="007932B2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Степень выполнения показателей – ___ </w:t>
      </w:r>
      <w:r w:rsidRPr="00FC09C7">
        <w:rPr>
          <w:rStyle w:val="aff4"/>
          <w:rFonts w:ascii="Times New Roman" w:hAnsi="Times New Roman"/>
        </w:rPr>
        <w:t>(указать процент)</w:t>
      </w:r>
      <w:r w:rsidRPr="00FC09C7">
        <w:rPr>
          <w:rFonts w:ascii="Times New Roman" w:hAnsi="Times New Roman"/>
        </w:rPr>
        <w:t>.</w:t>
      </w:r>
    </w:p>
    <w:p w14:paraId="1C3DE859" w14:textId="77777777" w:rsidR="00C67DE2" w:rsidRPr="00FC09C7" w:rsidRDefault="00C67DE2" w:rsidP="007932B2">
      <w:pPr>
        <w:pStyle w:val="4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Основные выводы по группе показателей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48"/>
        <w:gridCol w:w="7097"/>
      </w:tblGrid>
      <w:tr w:rsidR="00C67DE2" w:rsidRPr="00FC09C7" w14:paraId="5C89B73A" w14:textId="77777777" w:rsidTr="00264C24">
        <w:trPr>
          <w:trHeight w:val="586"/>
        </w:trPr>
        <w:tc>
          <w:tcPr>
            <w:tcW w:w="2248" w:type="dxa"/>
          </w:tcPr>
          <w:p w14:paraId="0E077015" w14:textId="77777777" w:rsidR="00C67DE2" w:rsidRPr="00FC09C7" w:rsidRDefault="00C67DE2" w:rsidP="007932B2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Положительные стороны</w:t>
            </w:r>
          </w:p>
        </w:tc>
        <w:tc>
          <w:tcPr>
            <w:tcW w:w="7097" w:type="dxa"/>
          </w:tcPr>
          <w:p w14:paraId="4E638F9F" w14:textId="77777777" w:rsidR="00C67DE2" w:rsidRPr="00FC09C7" w:rsidRDefault="00C67DE2" w:rsidP="007932B2">
            <w:pPr>
              <w:pStyle w:val="aff6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Заполняется, если по сравнению с образовательными программами-конкурентами есть уникальн</w:t>
            </w:r>
            <w:r w:rsidR="007932B2">
              <w:rPr>
                <w:rFonts w:ascii="Times New Roman" w:hAnsi="Times New Roman"/>
              </w:rPr>
              <w:t>ость по данному показателю (200</w:t>
            </w:r>
            <w:r w:rsidRPr="00FC09C7">
              <w:rPr>
                <w:rFonts w:ascii="Times New Roman" w:hAnsi="Times New Roman"/>
              </w:rPr>
              <w:t>–500</w:t>
            </w:r>
            <w:r w:rsidR="007932B2">
              <w:rPr>
                <w:rFonts w:ascii="Times New Roman" w:hAnsi="Times New Roman"/>
              </w:rPr>
              <w:t> </w:t>
            </w:r>
            <w:r w:rsidRPr="00FC09C7">
              <w:rPr>
                <w:rFonts w:ascii="Times New Roman" w:hAnsi="Times New Roman"/>
              </w:rPr>
              <w:t>знаков)</w:t>
            </w:r>
          </w:p>
        </w:tc>
      </w:tr>
      <w:tr w:rsidR="00C67DE2" w:rsidRPr="00FC09C7" w14:paraId="254A4BD8" w14:textId="77777777" w:rsidTr="00264C24">
        <w:trPr>
          <w:trHeight w:val="586"/>
        </w:trPr>
        <w:tc>
          <w:tcPr>
            <w:tcW w:w="2248" w:type="dxa"/>
          </w:tcPr>
          <w:p w14:paraId="2A471E90" w14:textId="77777777" w:rsidR="00C67DE2" w:rsidRPr="00FC09C7" w:rsidRDefault="00C67DE2" w:rsidP="007932B2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Замечания</w:t>
            </w:r>
          </w:p>
        </w:tc>
        <w:tc>
          <w:tcPr>
            <w:tcW w:w="7097" w:type="dxa"/>
          </w:tcPr>
          <w:p w14:paraId="056C42C6" w14:textId="77777777" w:rsidR="00C67DE2" w:rsidRPr="00FC09C7" w:rsidRDefault="00C67DE2" w:rsidP="007932B2">
            <w:pPr>
              <w:pStyle w:val="aff6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Не менее трех (200–500</w:t>
            </w:r>
            <w:r w:rsidR="007932B2">
              <w:rPr>
                <w:rFonts w:ascii="Times New Roman" w:hAnsi="Times New Roman"/>
              </w:rPr>
              <w:t> </w:t>
            </w:r>
            <w:r w:rsidRPr="00FC09C7">
              <w:rPr>
                <w:rFonts w:ascii="Times New Roman" w:hAnsi="Times New Roman"/>
              </w:rPr>
              <w:t>знаков)</w:t>
            </w:r>
          </w:p>
        </w:tc>
      </w:tr>
      <w:tr w:rsidR="00C67DE2" w:rsidRPr="00FC09C7" w14:paraId="623D85EE" w14:textId="77777777" w:rsidTr="00264C24">
        <w:trPr>
          <w:trHeight w:val="586"/>
        </w:trPr>
        <w:tc>
          <w:tcPr>
            <w:tcW w:w="2248" w:type="dxa"/>
          </w:tcPr>
          <w:p w14:paraId="2E4C73DD" w14:textId="77777777" w:rsidR="00C67DE2" w:rsidRPr="00FC09C7" w:rsidRDefault="00C67DE2" w:rsidP="007932B2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Рекомендации</w:t>
            </w:r>
          </w:p>
        </w:tc>
        <w:tc>
          <w:tcPr>
            <w:tcW w:w="7097" w:type="dxa"/>
          </w:tcPr>
          <w:p w14:paraId="4605A952" w14:textId="77777777" w:rsidR="00C67DE2" w:rsidRPr="00FC09C7" w:rsidRDefault="007932B2" w:rsidP="007932B2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трех (20</w:t>
            </w:r>
            <w:r w:rsidR="00C67DE2" w:rsidRPr="00FC09C7">
              <w:rPr>
                <w:rFonts w:ascii="Times New Roman" w:hAnsi="Times New Roman"/>
              </w:rPr>
              <w:t>–500</w:t>
            </w:r>
            <w:r>
              <w:rPr>
                <w:rFonts w:ascii="Times New Roman" w:hAnsi="Times New Roman"/>
              </w:rPr>
              <w:t> </w:t>
            </w:r>
            <w:r w:rsidR="00C67DE2" w:rsidRPr="00FC09C7">
              <w:rPr>
                <w:rFonts w:ascii="Times New Roman" w:hAnsi="Times New Roman"/>
              </w:rPr>
              <w:t>знаков)</w:t>
            </w:r>
          </w:p>
        </w:tc>
      </w:tr>
    </w:tbl>
    <w:p w14:paraId="6D47DED0" w14:textId="77777777" w:rsidR="00C67DE2" w:rsidRPr="00FC09C7" w:rsidRDefault="00C67DE2" w:rsidP="007932B2">
      <w:pPr>
        <w:pStyle w:val="a2"/>
        <w:spacing w:after="0" w:line="240" w:lineRule="auto"/>
        <w:rPr>
          <w:rFonts w:ascii="Times New Roman" w:hAnsi="Times New Roman"/>
        </w:rPr>
      </w:pPr>
    </w:p>
    <w:p w14:paraId="793BCC38" w14:textId="77777777" w:rsidR="00C67DE2" w:rsidRPr="00FC09C7" w:rsidRDefault="00C67DE2" w:rsidP="003D4C8A">
      <w:pPr>
        <w:pStyle w:val="4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Фактически</w:t>
      </w:r>
      <w:r w:rsidR="003D4C8A">
        <w:rPr>
          <w:rFonts w:ascii="Times New Roman" w:hAnsi="Times New Roman"/>
        </w:rPr>
        <w:t>е данные, подтверждающие выводы</w:t>
      </w:r>
    </w:p>
    <w:p w14:paraId="06166786" w14:textId="77777777" w:rsidR="00C67DE2" w:rsidRDefault="00C67DE2" w:rsidP="007932B2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Статистические данные по распределению выпускников последних трех лет пред</w:t>
      </w:r>
      <w:r w:rsidR="003D4C8A">
        <w:rPr>
          <w:rFonts w:ascii="Times New Roman" w:hAnsi="Times New Roman"/>
        </w:rPr>
        <w:t xml:space="preserve">ставлены в </w:t>
      </w:r>
      <w:r w:rsidR="00C549ED">
        <w:rPr>
          <w:rFonts w:ascii="Times New Roman" w:hAnsi="Times New Roman"/>
        </w:rPr>
        <w:t>д</w:t>
      </w:r>
      <w:r w:rsidR="003D4C8A">
        <w:rPr>
          <w:rFonts w:ascii="Times New Roman" w:hAnsi="Times New Roman"/>
        </w:rPr>
        <w:t>иаграмме </w:t>
      </w:r>
      <w:r w:rsidR="00C549ED">
        <w:rPr>
          <w:rFonts w:ascii="Times New Roman" w:hAnsi="Times New Roman"/>
        </w:rPr>
        <w:t>2</w:t>
      </w:r>
      <w:r w:rsidRPr="00FC09C7">
        <w:rPr>
          <w:rFonts w:ascii="Times New Roman" w:hAnsi="Times New Roman"/>
        </w:rPr>
        <w:t>.</w:t>
      </w:r>
    </w:p>
    <w:p w14:paraId="248E37CE" w14:textId="77777777" w:rsidR="00C549ED" w:rsidRPr="00FC09C7" w:rsidRDefault="00C549ED" w:rsidP="007932B2">
      <w:pPr>
        <w:pStyle w:val="a2"/>
        <w:spacing w:after="0" w:line="240" w:lineRule="auto"/>
        <w:rPr>
          <w:rFonts w:ascii="Times New Roman" w:hAnsi="Times New Roman"/>
        </w:rPr>
      </w:pPr>
    </w:p>
    <w:p w14:paraId="7EFF8F2E" w14:textId="77777777" w:rsidR="00C67DE2" w:rsidRPr="00FC09C7" w:rsidRDefault="00C67DE2" w:rsidP="007932B2">
      <w:pPr>
        <w:pStyle w:val="a6"/>
        <w:spacing w:after="0" w:line="240" w:lineRule="auto"/>
        <w:rPr>
          <w:rFonts w:ascii="Times New Roman" w:hAnsi="Times New Roman"/>
          <w:lang w:eastAsia="ru-RU"/>
        </w:rPr>
      </w:pPr>
      <w:r w:rsidRPr="00FC09C7">
        <w:rPr>
          <w:rFonts w:ascii="Times New Roman" w:hAnsi="Times New Roman"/>
          <w:noProof/>
          <w:lang w:eastAsia="ru-RU"/>
        </w:rPr>
        <w:drawing>
          <wp:inline distT="0" distB="0" distL="0" distR="0" wp14:anchorId="4D901DF0" wp14:editId="2CD95ED3">
            <wp:extent cx="5940000" cy="2381250"/>
            <wp:effectExtent l="0" t="0" r="22860" b="19050"/>
            <wp:docPr id="10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D24E481" w14:textId="77777777" w:rsidR="00C67DE2" w:rsidRPr="00FC09C7" w:rsidRDefault="00C67DE2" w:rsidP="007932B2">
      <w:pPr>
        <w:pStyle w:val="a2"/>
        <w:spacing w:after="0" w:line="240" w:lineRule="auto"/>
        <w:rPr>
          <w:rFonts w:ascii="Times New Roman" w:hAnsi="Times New Roman"/>
        </w:rPr>
      </w:pPr>
    </w:p>
    <w:p w14:paraId="7B5EE806" w14:textId="77777777" w:rsidR="00C67DE2" w:rsidRDefault="00C67DE2" w:rsidP="007932B2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Список выпускников образовательной программы последнего года с указанием мес</w:t>
      </w:r>
      <w:r w:rsidR="003D4C8A">
        <w:rPr>
          <w:rFonts w:ascii="Times New Roman" w:hAnsi="Times New Roman"/>
        </w:rPr>
        <w:t>та и должностей трудоустройства</w:t>
      </w:r>
    </w:p>
    <w:p w14:paraId="02F8331B" w14:textId="77777777" w:rsidR="003D4C8A" w:rsidRPr="00FC09C7" w:rsidRDefault="003D4C8A" w:rsidP="007932B2">
      <w:pPr>
        <w:pStyle w:val="a2"/>
        <w:spacing w:after="0" w:line="240" w:lineRule="auto"/>
        <w:rPr>
          <w:rFonts w:ascii="Times New Roman" w:hAnsi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596"/>
        <w:gridCol w:w="3156"/>
        <w:gridCol w:w="3119"/>
      </w:tblGrid>
      <w:tr w:rsidR="003D4C8A" w:rsidRPr="007A0C2A" w14:paraId="56DF8EB8" w14:textId="77777777" w:rsidTr="00DD4555">
        <w:trPr>
          <w:tblHeader/>
        </w:trPr>
        <w:tc>
          <w:tcPr>
            <w:tcW w:w="480" w:type="dxa"/>
            <w:shd w:val="clear" w:color="auto" w:fill="D9D9D9"/>
            <w:vAlign w:val="center"/>
          </w:tcPr>
          <w:p w14:paraId="06CD4F48" w14:textId="77777777" w:rsidR="003D4C8A" w:rsidRPr="007A0C2A" w:rsidRDefault="003D4C8A" w:rsidP="00DD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596" w:type="dxa"/>
            <w:shd w:val="clear" w:color="auto" w:fill="D9D9D9"/>
            <w:vAlign w:val="center"/>
          </w:tcPr>
          <w:p w14:paraId="0D6720AE" w14:textId="77777777" w:rsidR="003D4C8A" w:rsidRPr="007A0C2A" w:rsidRDefault="003D4C8A" w:rsidP="00DD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выпускника</w:t>
            </w:r>
          </w:p>
        </w:tc>
        <w:tc>
          <w:tcPr>
            <w:tcW w:w="3156" w:type="dxa"/>
            <w:shd w:val="clear" w:color="auto" w:fill="D9D9D9"/>
            <w:vAlign w:val="center"/>
          </w:tcPr>
          <w:p w14:paraId="485D5B10" w14:textId="77777777" w:rsidR="003D4C8A" w:rsidRPr="007A0C2A" w:rsidRDefault="003D4C8A" w:rsidP="00DD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организации, в которой трудоустроен выпускник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407B57AE" w14:textId="77777777" w:rsidR="003D4C8A" w:rsidRPr="007A0C2A" w:rsidRDefault="003D4C8A" w:rsidP="00DD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должности, на которой трудоустроен выпускник</w:t>
            </w:r>
          </w:p>
        </w:tc>
      </w:tr>
      <w:tr w:rsidR="003D4C8A" w:rsidRPr="007A0C2A" w14:paraId="6399B7B6" w14:textId="77777777" w:rsidTr="00DD4555">
        <w:tc>
          <w:tcPr>
            <w:tcW w:w="480" w:type="dxa"/>
          </w:tcPr>
          <w:p w14:paraId="597300E2" w14:textId="77777777" w:rsidR="003D4C8A" w:rsidRPr="007A0C2A" w:rsidRDefault="003D4C8A" w:rsidP="003D4C8A">
            <w:pPr>
              <w:pStyle w:val="afff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6" w:type="dxa"/>
          </w:tcPr>
          <w:p w14:paraId="2BF5C85A" w14:textId="77777777" w:rsidR="003D4C8A" w:rsidRPr="007A0C2A" w:rsidRDefault="003D4C8A" w:rsidP="00DD45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56" w:type="dxa"/>
          </w:tcPr>
          <w:p w14:paraId="0F13EDE7" w14:textId="77777777" w:rsidR="003D4C8A" w:rsidRPr="007A0C2A" w:rsidRDefault="003D4C8A" w:rsidP="00DD45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A9A7C28" w14:textId="77777777" w:rsidR="003D4C8A" w:rsidRPr="007A0C2A" w:rsidRDefault="003D4C8A" w:rsidP="00DD45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4C8A" w:rsidRPr="007A0C2A" w14:paraId="600860B7" w14:textId="77777777" w:rsidTr="00DD4555">
        <w:tc>
          <w:tcPr>
            <w:tcW w:w="480" w:type="dxa"/>
          </w:tcPr>
          <w:p w14:paraId="1B29AF44" w14:textId="77777777" w:rsidR="003D4C8A" w:rsidRPr="007A0C2A" w:rsidRDefault="003D4C8A" w:rsidP="003D4C8A">
            <w:pPr>
              <w:pStyle w:val="afff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6" w:type="dxa"/>
          </w:tcPr>
          <w:p w14:paraId="293577A1" w14:textId="77777777" w:rsidR="003D4C8A" w:rsidRPr="007A0C2A" w:rsidRDefault="003D4C8A" w:rsidP="00DD45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56" w:type="dxa"/>
          </w:tcPr>
          <w:p w14:paraId="033B309C" w14:textId="77777777" w:rsidR="003D4C8A" w:rsidRPr="007A0C2A" w:rsidRDefault="003D4C8A" w:rsidP="00DD45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0C49157" w14:textId="77777777" w:rsidR="003D4C8A" w:rsidRPr="007A0C2A" w:rsidRDefault="003D4C8A" w:rsidP="00DD45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4C8A" w:rsidRPr="007A0C2A" w14:paraId="7B47316B" w14:textId="77777777" w:rsidTr="00DD4555">
        <w:tc>
          <w:tcPr>
            <w:tcW w:w="480" w:type="dxa"/>
          </w:tcPr>
          <w:p w14:paraId="3C734078" w14:textId="77777777" w:rsidR="003D4C8A" w:rsidRPr="007A0C2A" w:rsidRDefault="003D4C8A" w:rsidP="00DD45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596" w:type="dxa"/>
          </w:tcPr>
          <w:p w14:paraId="2C7D1C54" w14:textId="77777777" w:rsidR="003D4C8A" w:rsidRPr="007A0C2A" w:rsidRDefault="003D4C8A" w:rsidP="00DD45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56" w:type="dxa"/>
          </w:tcPr>
          <w:p w14:paraId="56B48919" w14:textId="77777777" w:rsidR="003D4C8A" w:rsidRPr="007A0C2A" w:rsidRDefault="003D4C8A" w:rsidP="00DD45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66FC61F7" w14:textId="77777777" w:rsidR="003D4C8A" w:rsidRPr="007A0C2A" w:rsidRDefault="003D4C8A" w:rsidP="00DD45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753FDD43" w14:textId="77777777" w:rsidR="00C67DE2" w:rsidRPr="00FC09C7" w:rsidRDefault="00C67DE2" w:rsidP="007932B2">
      <w:pPr>
        <w:pStyle w:val="a2"/>
        <w:spacing w:after="0" w:line="240" w:lineRule="auto"/>
        <w:rPr>
          <w:rFonts w:ascii="Times New Roman" w:hAnsi="Times New Roman"/>
        </w:rPr>
      </w:pPr>
    </w:p>
    <w:p w14:paraId="75D3875B" w14:textId="77777777" w:rsidR="00C67DE2" w:rsidRPr="00FC09C7" w:rsidRDefault="00C67DE2" w:rsidP="007932B2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Работодателями были отмечены основные положительные стороны подготовки выпускников образовательной программы.</w:t>
      </w:r>
    </w:p>
    <w:p w14:paraId="4EFCAE43" w14:textId="77777777" w:rsidR="00C67DE2" w:rsidRPr="00FC09C7" w:rsidRDefault="00C67DE2" w:rsidP="007932B2">
      <w:pPr>
        <w:pStyle w:val="aff5"/>
        <w:spacing w:after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Указать при наличии положительных отзывов</w:t>
      </w:r>
    </w:p>
    <w:p w14:paraId="4EB61216" w14:textId="77777777" w:rsidR="00C67DE2" w:rsidRPr="00FC09C7" w:rsidRDefault="00C67DE2" w:rsidP="007932B2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Работодателями были отмечены основные отрицательные стороны подготовки выпускников образовательной программы.</w:t>
      </w:r>
    </w:p>
    <w:p w14:paraId="39E0B65A" w14:textId="77777777" w:rsidR="00C67DE2" w:rsidRPr="00FC09C7" w:rsidRDefault="00C67DE2" w:rsidP="007932B2">
      <w:pPr>
        <w:pStyle w:val="aff5"/>
        <w:spacing w:after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Указать при наличии отрицательных отзывов</w:t>
      </w:r>
    </w:p>
    <w:p w14:paraId="7CC064CC" w14:textId="77777777" w:rsidR="00C67DE2" w:rsidRPr="00FC09C7" w:rsidRDefault="00C67DE2" w:rsidP="007932B2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Работодателями были названы основные компетенции (знания, умения, навыки) выпускников образовательной программы, развит</w:t>
      </w:r>
      <w:r w:rsidR="003D4C8A">
        <w:rPr>
          <w:rFonts w:ascii="Times New Roman" w:hAnsi="Times New Roman"/>
        </w:rPr>
        <w:t>ие которых необходимо усилить в </w:t>
      </w:r>
      <w:r w:rsidRPr="00FC09C7">
        <w:rPr>
          <w:rFonts w:ascii="Times New Roman" w:hAnsi="Times New Roman"/>
        </w:rPr>
        <w:t>ближайшее время.</w:t>
      </w:r>
    </w:p>
    <w:p w14:paraId="7BE7D899" w14:textId="77777777" w:rsidR="00C67DE2" w:rsidRPr="00FC09C7" w:rsidRDefault="00C67DE2" w:rsidP="007932B2">
      <w:pPr>
        <w:pStyle w:val="aff5"/>
        <w:spacing w:after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Перечислить</w:t>
      </w:r>
    </w:p>
    <w:p w14:paraId="086D5468" w14:textId="77777777" w:rsidR="00C67DE2" w:rsidRPr="00FC09C7" w:rsidRDefault="00C67DE2" w:rsidP="007932B2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Работодателями были высказаны предложени</w:t>
      </w:r>
      <w:r w:rsidR="003D4C8A">
        <w:rPr>
          <w:rFonts w:ascii="Times New Roman" w:hAnsi="Times New Roman"/>
        </w:rPr>
        <w:t>я по улучшению взаимодействия с </w:t>
      </w:r>
      <w:r w:rsidRPr="00FC09C7">
        <w:rPr>
          <w:rFonts w:ascii="Times New Roman" w:hAnsi="Times New Roman"/>
        </w:rPr>
        <w:t>образовательной организацией.</w:t>
      </w:r>
    </w:p>
    <w:p w14:paraId="654BBFC5" w14:textId="77777777" w:rsidR="00C67DE2" w:rsidRPr="00FC09C7" w:rsidRDefault="00C67DE2" w:rsidP="007932B2">
      <w:pPr>
        <w:pStyle w:val="aff5"/>
        <w:spacing w:after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Указать при наличии предложений</w:t>
      </w:r>
    </w:p>
    <w:p w14:paraId="2608C5EE" w14:textId="77777777" w:rsidR="00C67DE2" w:rsidRPr="00FC09C7" w:rsidRDefault="00E42A91" w:rsidP="00210388">
      <w:pPr>
        <w:pStyle w:val="3"/>
        <w:spacing w:before="0" w:after="0"/>
        <w:rPr>
          <w:rFonts w:ascii="Times New Roman" w:hAnsi="Times New Roman" w:cs="Times New Roman"/>
        </w:rPr>
      </w:pPr>
      <w:bookmarkStart w:id="69" w:name="_Toc485227885"/>
      <w:bookmarkStart w:id="70" w:name="_Toc511208883"/>
      <w:bookmarkStart w:id="71" w:name="_Toc511227246"/>
      <w:r>
        <w:rPr>
          <w:rFonts w:ascii="Times New Roman" w:hAnsi="Times New Roman" w:cs="Times New Roman"/>
        </w:rPr>
        <w:t>6</w:t>
      </w:r>
      <w:r w:rsidR="00C67DE2" w:rsidRPr="00FC09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</w:t>
      </w:r>
      <w:r w:rsidR="00C67DE2" w:rsidRPr="00FC09C7">
        <w:rPr>
          <w:rFonts w:ascii="Times New Roman" w:hAnsi="Times New Roman" w:cs="Times New Roman"/>
        </w:rPr>
        <w:t>Группа показателей «</w:t>
      </w:r>
      <w:r>
        <w:rPr>
          <w:rFonts w:ascii="Times New Roman" w:hAnsi="Times New Roman" w:cs="Times New Roman"/>
        </w:rPr>
        <w:t>Участие работодател</w:t>
      </w:r>
      <w:r w:rsidR="00921DAC">
        <w:rPr>
          <w:rFonts w:ascii="Times New Roman" w:hAnsi="Times New Roman" w:cs="Times New Roman"/>
        </w:rPr>
        <w:t xml:space="preserve">ей машиностроительной отрасли в </w:t>
      </w:r>
      <w:r>
        <w:rPr>
          <w:rFonts w:ascii="Times New Roman" w:hAnsi="Times New Roman" w:cs="Times New Roman"/>
        </w:rPr>
        <w:t>планировании, организации и мониторинге качества образовательной программы</w:t>
      </w:r>
      <w:r w:rsidR="00C67DE2" w:rsidRPr="00FC09C7">
        <w:rPr>
          <w:rFonts w:ascii="Times New Roman" w:hAnsi="Times New Roman" w:cs="Times New Roman"/>
        </w:rPr>
        <w:t>»</w:t>
      </w:r>
      <w:bookmarkEnd w:id="69"/>
      <w:bookmarkEnd w:id="70"/>
      <w:bookmarkEnd w:id="71"/>
    </w:p>
    <w:p w14:paraId="399DFB60" w14:textId="77777777" w:rsidR="00210388" w:rsidRDefault="00210388" w:rsidP="00210388">
      <w:pPr>
        <w:pStyle w:val="a2"/>
        <w:spacing w:after="0" w:line="240" w:lineRule="auto"/>
        <w:rPr>
          <w:rFonts w:ascii="Times New Roman" w:hAnsi="Times New Roman"/>
        </w:rPr>
      </w:pPr>
    </w:p>
    <w:p w14:paraId="7CC16963" w14:textId="77777777" w:rsidR="00C67DE2" w:rsidRPr="00FC09C7" w:rsidRDefault="00C67DE2" w:rsidP="00210388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Степень выполнения показателей – ___ </w:t>
      </w:r>
      <w:r w:rsidRPr="00FC09C7">
        <w:rPr>
          <w:rStyle w:val="aff4"/>
          <w:rFonts w:ascii="Times New Roman" w:hAnsi="Times New Roman"/>
        </w:rPr>
        <w:t>(указать процент)</w:t>
      </w:r>
      <w:r w:rsidRPr="00FC09C7">
        <w:rPr>
          <w:rFonts w:ascii="Times New Roman" w:hAnsi="Times New Roman"/>
        </w:rPr>
        <w:t>.</w:t>
      </w:r>
    </w:p>
    <w:p w14:paraId="22F5012A" w14:textId="77777777" w:rsidR="00C67DE2" w:rsidRPr="00FC09C7" w:rsidRDefault="00C67DE2" w:rsidP="00210388">
      <w:pPr>
        <w:pStyle w:val="4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Основные выводы по группе показателей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48"/>
        <w:gridCol w:w="7097"/>
      </w:tblGrid>
      <w:tr w:rsidR="00C67DE2" w:rsidRPr="00FC09C7" w14:paraId="67C0358D" w14:textId="77777777" w:rsidTr="00264C24">
        <w:trPr>
          <w:trHeight w:val="586"/>
        </w:trPr>
        <w:tc>
          <w:tcPr>
            <w:tcW w:w="2248" w:type="dxa"/>
          </w:tcPr>
          <w:p w14:paraId="2C3A6806" w14:textId="77777777" w:rsidR="00C67DE2" w:rsidRPr="00FC09C7" w:rsidRDefault="00C67DE2" w:rsidP="00210388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Положительные стороны</w:t>
            </w:r>
          </w:p>
        </w:tc>
        <w:tc>
          <w:tcPr>
            <w:tcW w:w="7097" w:type="dxa"/>
          </w:tcPr>
          <w:p w14:paraId="57B577C2" w14:textId="77777777" w:rsidR="00C67DE2" w:rsidRPr="00FC09C7" w:rsidRDefault="00C67DE2" w:rsidP="00210388">
            <w:pPr>
              <w:pStyle w:val="aff6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Заполняется, если по сравнению с образовательными программами-конкурентами есть уникальн</w:t>
            </w:r>
            <w:r w:rsidR="00210388">
              <w:rPr>
                <w:rFonts w:ascii="Times New Roman" w:hAnsi="Times New Roman"/>
              </w:rPr>
              <w:t>ость по данному показателю (200</w:t>
            </w:r>
            <w:r w:rsidRPr="00FC09C7">
              <w:rPr>
                <w:rFonts w:ascii="Times New Roman" w:hAnsi="Times New Roman"/>
              </w:rPr>
              <w:t>–500</w:t>
            </w:r>
            <w:r w:rsidR="00210388">
              <w:rPr>
                <w:rFonts w:ascii="Times New Roman" w:hAnsi="Times New Roman"/>
              </w:rPr>
              <w:t> </w:t>
            </w:r>
            <w:r w:rsidRPr="00FC09C7">
              <w:rPr>
                <w:rFonts w:ascii="Times New Roman" w:hAnsi="Times New Roman"/>
              </w:rPr>
              <w:t>знаков)</w:t>
            </w:r>
          </w:p>
        </w:tc>
      </w:tr>
      <w:tr w:rsidR="00C67DE2" w:rsidRPr="00FC09C7" w14:paraId="220BCEB6" w14:textId="77777777" w:rsidTr="00264C24">
        <w:trPr>
          <w:trHeight w:val="586"/>
        </w:trPr>
        <w:tc>
          <w:tcPr>
            <w:tcW w:w="2248" w:type="dxa"/>
          </w:tcPr>
          <w:p w14:paraId="53D34786" w14:textId="77777777" w:rsidR="00C67DE2" w:rsidRPr="00FC09C7" w:rsidRDefault="00C67DE2" w:rsidP="00210388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Замечания</w:t>
            </w:r>
          </w:p>
        </w:tc>
        <w:tc>
          <w:tcPr>
            <w:tcW w:w="7097" w:type="dxa"/>
          </w:tcPr>
          <w:p w14:paraId="6B6BCFB2" w14:textId="77777777" w:rsidR="00C67DE2" w:rsidRPr="00FC09C7" w:rsidRDefault="00210388" w:rsidP="00210388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трех (200</w:t>
            </w:r>
            <w:r w:rsidR="00C67DE2" w:rsidRPr="00FC09C7">
              <w:rPr>
                <w:rFonts w:ascii="Times New Roman" w:hAnsi="Times New Roman"/>
              </w:rPr>
              <w:t>–500</w:t>
            </w:r>
            <w:r>
              <w:rPr>
                <w:rFonts w:ascii="Times New Roman" w:hAnsi="Times New Roman"/>
              </w:rPr>
              <w:t> </w:t>
            </w:r>
            <w:r w:rsidR="00C67DE2" w:rsidRPr="00FC09C7">
              <w:rPr>
                <w:rFonts w:ascii="Times New Roman" w:hAnsi="Times New Roman"/>
              </w:rPr>
              <w:t>знаков)</w:t>
            </w:r>
          </w:p>
        </w:tc>
      </w:tr>
      <w:tr w:rsidR="00C67DE2" w:rsidRPr="00FC09C7" w14:paraId="1C912049" w14:textId="77777777" w:rsidTr="00264C24">
        <w:trPr>
          <w:trHeight w:val="586"/>
        </w:trPr>
        <w:tc>
          <w:tcPr>
            <w:tcW w:w="2248" w:type="dxa"/>
          </w:tcPr>
          <w:p w14:paraId="3A05D716" w14:textId="77777777" w:rsidR="00C67DE2" w:rsidRPr="00FC09C7" w:rsidRDefault="00C67DE2" w:rsidP="00210388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Рекомендации</w:t>
            </w:r>
          </w:p>
        </w:tc>
        <w:tc>
          <w:tcPr>
            <w:tcW w:w="7097" w:type="dxa"/>
          </w:tcPr>
          <w:p w14:paraId="0D193EF6" w14:textId="77777777" w:rsidR="00C67DE2" w:rsidRPr="00FC09C7" w:rsidRDefault="00210388" w:rsidP="00210388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трех (200</w:t>
            </w:r>
            <w:r w:rsidR="00C67DE2" w:rsidRPr="00FC09C7">
              <w:rPr>
                <w:rFonts w:ascii="Times New Roman" w:hAnsi="Times New Roman"/>
              </w:rPr>
              <w:t>–500</w:t>
            </w:r>
            <w:r>
              <w:rPr>
                <w:rFonts w:ascii="Times New Roman" w:hAnsi="Times New Roman"/>
              </w:rPr>
              <w:t> </w:t>
            </w:r>
            <w:r w:rsidR="00C67DE2" w:rsidRPr="00FC09C7">
              <w:rPr>
                <w:rFonts w:ascii="Times New Roman" w:hAnsi="Times New Roman"/>
              </w:rPr>
              <w:t>знаков)</w:t>
            </w:r>
          </w:p>
        </w:tc>
      </w:tr>
    </w:tbl>
    <w:p w14:paraId="06905DD9" w14:textId="77777777" w:rsidR="00C67DE2" w:rsidRPr="00FC09C7" w:rsidRDefault="00C67DE2" w:rsidP="00210388">
      <w:pPr>
        <w:pStyle w:val="a2"/>
        <w:spacing w:after="0" w:line="240" w:lineRule="auto"/>
        <w:rPr>
          <w:rFonts w:ascii="Times New Roman" w:hAnsi="Times New Roman"/>
        </w:rPr>
      </w:pPr>
    </w:p>
    <w:p w14:paraId="6B6D12B0" w14:textId="77777777" w:rsidR="00C67DE2" w:rsidRPr="00FC09C7" w:rsidRDefault="00C67DE2" w:rsidP="00210388">
      <w:pPr>
        <w:pStyle w:val="4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Фактически</w:t>
      </w:r>
      <w:r w:rsidR="00210388">
        <w:rPr>
          <w:rFonts w:ascii="Times New Roman" w:hAnsi="Times New Roman"/>
        </w:rPr>
        <w:t>е данные, подтверждающие выводы</w:t>
      </w:r>
    </w:p>
    <w:p w14:paraId="5272E75E" w14:textId="77777777" w:rsidR="00C67DE2" w:rsidRPr="00FC09C7" w:rsidRDefault="00C67DE2" w:rsidP="00210388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Обучение по образовательной программе заканчивается итоговой государственной аттестацией, включающей защиту выпускной квалификационной работы (ВКР) </w:t>
      </w:r>
      <w:r w:rsidRPr="00FC09C7">
        <w:rPr>
          <w:rStyle w:val="affb"/>
          <w:rFonts w:ascii="Times New Roman" w:hAnsi="Times New Roman"/>
        </w:rPr>
        <w:t>и/или</w:t>
      </w:r>
      <w:r w:rsidRPr="00FC09C7">
        <w:rPr>
          <w:rFonts w:ascii="Times New Roman" w:hAnsi="Times New Roman"/>
        </w:rPr>
        <w:t xml:space="preserve"> </w:t>
      </w:r>
      <w:r w:rsidRPr="00FC09C7">
        <w:rPr>
          <w:rStyle w:val="aff4"/>
          <w:rFonts w:ascii="Times New Roman" w:hAnsi="Times New Roman"/>
        </w:rPr>
        <w:t>(выбрать)</w:t>
      </w:r>
      <w:r w:rsidR="00D07323">
        <w:rPr>
          <w:rFonts w:ascii="Times New Roman" w:hAnsi="Times New Roman"/>
        </w:rPr>
        <w:t xml:space="preserve"> государственный экзамен.</w:t>
      </w:r>
    </w:p>
    <w:p w14:paraId="1D22DDB0" w14:textId="77777777" w:rsidR="00C67DE2" w:rsidRPr="00FC09C7" w:rsidRDefault="00D07323" w:rsidP="00210388">
      <w:pPr>
        <w:pStyle w:val="a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 </w:t>
      </w:r>
      <w:r w:rsidR="00C67DE2" w:rsidRPr="00FC09C7">
        <w:rPr>
          <w:rFonts w:ascii="Times New Roman" w:hAnsi="Times New Roman"/>
        </w:rPr>
        <w:t xml:space="preserve">моменту проведения экспертизы </w:t>
      </w:r>
      <w:r w:rsidR="00C67DE2" w:rsidRPr="00FC09C7">
        <w:rPr>
          <w:rStyle w:val="affb"/>
          <w:rFonts w:ascii="Times New Roman" w:hAnsi="Times New Roman"/>
        </w:rPr>
        <w:t>были/не были</w:t>
      </w:r>
      <w:r w:rsidR="00C67DE2" w:rsidRPr="00FC09C7">
        <w:rPr>
          <w:rFonts w:ascii="Times New Roman" w:hAnsi="Times New Roman"/>
        </w:rPr>
        <w:t xml:space="preserve"> </w:t>
      </w:r>
      <w:r w:rsidR="00C67DE2" w:rsidRPr="00FC09C7">
        <w:rPr>
          <w:rStyle w:val="aff4"/>
          <w:rFonts w:ascii="Times New Roman" w:hAnsi="Times New Roman"/>
        </w:rPr>
        <w:t>(выбрать)</w:t>
      </w:r>
      <w:r>
        <w:rPr>
          <w:rFonts w:ascii="Times New Roman" w:hAnsi="Times New Roman"/>
        </w:rPr>
        <w:t xml:space="preserve"> разработаны и </w:t>
      </w:r>
      <w:r w:rsidR="00C67DE2" w:rsidRPr="00FC09C7">
        <w:rPr>
          <w:rFonts w:ascii="Times New Roman" w:hAnsi="Times New Roman"/>
        </w:rPr>
        <w:t xml:space="preserve">утверждены темы ВКР. Темы ВКР </w:t>
      </w:r>
      <w:r w:rsidR="00C67DE2" w:rsidRPr="00FC09C7">
        <w:rPr>
          <w:rStyle w:val="affb"/>
          <w:rFonts w:ascii="Times New Roman" w:hAnsi="Times New Roman"/>
        </w:rPr>
        <w:t>определены/не определены</w:t>
      </w:r>
      <w:r w:rsidR="00C67DE2" w:rsidRPr="00FC09C7">
        <w:rPr>
          <w:rFonts w:ascii="Times New Roman" w:hAnsi="Times New Roman"/>
        </w:rPr>
        <w:t xml:space="preserve"> </w:t>
      </w:r>
      <w:r w:rsidR="00C67DE2" w:rsidRPr="00FC09C7">
        <w:rPr>
          <w:rStyle w:val="aff4"/>
          <w:rFonts w:ascii="Times New Roman" w:hAnsi="Times New Roman"/>
        </w:rPr>
        <w:t>(выбрать)</w:t>
      </w:r>
      <w:r w:rsidR="00C67DE2" w:rsidRPr="00FC09C7">
        <w:rPr>
          <w:rFonts w:ascii="Times New Roman" w:hAnsi="Times New Roman"/>
        </w:rPr>
        <w:t xml:space="preserve"> запросами предприятий, в которых позже планируют трудоустроиться выпускники.</w:t>
      </w:r>
    </w:p>
    <w:p w14:paraId="5D9F68ED" w14:textId="77777777" w:rsidR="00C67DE2" w:rsidRDefault="00C67DE2" w:rsidP="00210388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Список тем ВКР </w:t>
      </w:r>
      <w:r w:rsidRPr="00FC09C7">
        <w:rPr>
          <w:rStyle w:val="aff4"/>
          <w:rFonts w:ascii="Times New Roman" w:hAnsi="Times New Roman"/>
        </w:rPr>
        <w:t xml:space="preserve">(можно выборочно, если тем ВКР </w:t>
      </w:r>
      <w:r w:rsidR="00D07323">
        <w:rPr>
          <w:rStyle w:val="aff4"/>
          <w:rFonts w:ascii="Times New Roman" w:hAnsi="Times New Roman"/>
        </w:rPr>
        <w:t>больше </w:t>
      </w:r>
      <w:r w:rsidRPr="00FC09C7">
        <w:rPr>
          <w:rStyle w:val="aff4"/>
          <w:rFonts w:ascii="Times New Roman" w:hAnsi="Times New Roman"/>
        </w:rPr>
        <w:t>30)</w:t>
      </w:r>
      <w:r w:rsidR="00D07323">
        <w:rPr>
          <w:rFonts w:ascii="Times New Roman" w:hAnsi="Times New Roman"/>
        </w:rPr>
        <w:t>, разработанных по заказу работодателей</w:t>
      </w:r>
    </w:p>
    <w:p w14:paraId="47892A95" w14:textId="77777777" w:rsidR="00D07323" w:rsidRPr="00FC09C7" w:rsidRDefault="00D07323" w:rsidP="00210388">
      <w:pPr>
        <w:pStyle w:val="a2"/>
        <w:spacing w:after="0" w:line="240" w:lineRule="auto"/>
        <w:rPr>
          <w:rFonts w:ascii="Times New Roman" w:hAnsi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596"/>
        <w:gridCol w:w="3269"/>
        <w:gridCol w:w="3006"/>
      </w:tblGrid>
      <w:tr w:rsidR="00D07323" w:rsidRPr="007A0C2A" w14:paraId="7F5DD226" w14:textId="77777777" w:rsidTr="00644F3B">
        <w:trPr>
          <w:tblHeader/>
        </w:trPr>
        <w:tc>
          <w:tcPr>
            <w:tcW w:w="480" w:type="dxa"/>
            <w:shd w:val="clear" w:color="auto" w:fill="D9D9D9"/>
            <w:vAlign w:val="center"/>
          </w:tcPr>
          <w:p w14:paraId="743371D7" w14:textId="77777777" w:rsidR="00D07323" w:rsidRPr="007A0C2A" w:rsidRDefault="00D07323" w:rsidP="0064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596" w:type="dxa"/>
            <w:shd w:val="clear" w:color="auto" w:fill="D9D9D9"/>
            <w:vAlign w:val="center"/>
          </w:tcPr>
          <w:p w14:paraId="74A32B88" w14:textId="77777777" w:rsidR="00D07323" w:rsidRPr="007A0C2A" w:rsidRDefault="00D07323" w:rsidP="0064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выпускника</w:t>
            </w:r>
          </w:p>
        </w:tc>
        <w:tc>
          <w:tcPr>
            <w:tcW w:w="3269" w:type="dxa"/>
            <w:shd w:val="clear" w:color="auto" w:fill="D9D9D9"/>
            <w:vAlign w:val="center"/>
          </w:tcPr>
          <w:p w14:paraId="32C9E5EF" w14:textId="77777777" w:rsidR="00D07323" w:rsidRPr="007A0C2A" w:rsidRDefault="00D07323" w:rsidP="0064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ВКР</w:t>
            </w:r>
          </w:p>
        </w:tc>
        <w:tc>
          <w:tcPr>
            <w:tcW w:w="3006" w:type="dxa"/>
            <w:shd w:val="clear" w:color="auto" w:fill="D9D9D9"/>
            <w:vAlign w:val="center"/>
          </w:tcPr>
          <w:p w14:paraId="0686E076" w14:textId="77777777" w:rsidR="00D07323" w:rsidRPr="007A0C2A" w:rsidRDefault="00D07323" w:rsidP="0064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организации, по заказу которой разработана ВКР</w:t>
            </w:r>
          </w:p>
        </w:tc>
      </w:tr>
      <w:tr w:rsidR="00D07323" w:rsidRPr="007A0C2A" w14:paraId="4146F5EF" w14:textId="77777777" w:rsidTr="00644F3B">
        <w:tc>
          <w:tcPr>
            <w:tcW w:w="480" w:type="dxa"/>
          </w:tcPr>
          <w:p w14:paraId="4D54005A" w14:textId="77777777" w:rsidR="00D07323" w:rsidRPr="007A0C2A" w:rsidRDefault="00D07323" w:rsidP="00D07323">
            <w:pPr>
              <w:pStyle w:val="afff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6" w:type="dxa"/>
          </w:tcPr>
          <w:p w14:paraId="2A9E62F9" w14:textId="77777777" w:rsidR="00D07323" w:rsidRPr="007A0C2A" w:rsidRDefault="00D07323" w:rsidP="00644F3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9" w:type="dxa"/>
          </w:tcPr>
          <w:p w14:paraId="1947C1FA" w14:textId="77777777" w:rsidR="00D07323" w:rsidRPr="007A0C2A" w:rsidRDefault="00D07323" w:rsidP="00644F3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70E94D4A" w14:textId="77777777" w:rsidR="00D07323" w:rsidRPr="007A0C2A" w:rsidRDefault="00D07323" w:rsidP="00644F3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07323" w:rsidRPr="007A0C2A" w14:paraId="5AC279C3" w14:textId="77777777" w:rsidTr="00644F3B">
        <w:tc>
          <w:tcPr>
            <w:tcW w:w="480" w:type="dxa"/>
          </w:tcPr>
          <w:p w14:paraId="5A55BAF3" w14:textId="77777777" w:rsidR="00D07323" w:rsidRPr="007A0C2A" w:rsidRDefault="00D07323" w:rsidP="00D07323">
            <w:pPr>
              <w:pStyle w:val="afff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6" w:type="dxa"/>
          </w:tcPr>
          <w:p w14:paraId="25F1D00D" w14:textId="77777777" w:rsidR="00D07323" w:rsidRPr="007A0C2A" w:rsidRDefault="00D07323" w:rsidP="00644F3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9" w:type="dxa"/>
          </w:tcPr>
          <w:p w14:paraId="48C7390C" w14:textId="77777777" w:rsidR="00D07323" w:rsidRPr="007A0C2A" w:rsidRDefault="00D07323" w:rsidP="00644F3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1DE44F4A" w14:textId="77777777" w:rsidR="00D07323" w:rsidRPr="007A0C2A" w:rsidRDefault="00D07323" w:rsidP="00644F3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07323" w:rsidRPr="007A0C2A" w14:paraId="231B718F" w14:textId="77777777" w:rsidTr="00644F3B">
        <w:tc>
          <w:tcPr>
            <w:tcW w:w="480" w:type="dxa"/>
          </w:tcPr>
          <w:p w14:paraId="71C60A4C" w14:textId="77777777" w:rsidR="00D07323" w:rsidRPr="007A0C2A" w:rsidRDefault="00D07323" w:rsidP="00644F3B">
            <w:pPr>
              <w:pStyle w:val="a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596" w:type="dxa"/>
          </w:tcPr>
          <w:p w14:paraId="55860B5B" w14:textId="77777777" w:rsidR="00D07323" w:rsidRPr="007A0C2A" w:rsidRDefault="00D07323" w:rsidP="00644F3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9" w:type="dxa"/>
          </w:tcPr>
          <w:p w14:paraId="126E84BE" w14:textId="77777777" w:rsidR="00D07323" w:rsidRPr="007A0C2A" w:rsidRDefault="00D07323" w:rsidP="00644F3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34E728F8" w14:textId="77777777" w:rsidR="00D07323" w:rsidRPr="007A0C2A" w:rsidRDefault="00D07323" w:rsidP="00644F3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6EE04F04" w14:textId="77777777" w:rsidR="00C67DE2" w:rsidRPr="00FC09C7" w:rsidRDefault="00C67DE2" w:rsidP="00210388">
      <w:pPr>
        <w:pStyle w:val="a2"/>
        <w:spacing w:after="0" w:line="240" w:lineRule="auto"/>
        <w:rPr>
          <w:rFonts w:ascii="Times New Roman" w:hAnsi="Times New Roman"/>
        </w:rPr>
      </w:pPr>
    </w:p>
    <w:p w14:paraId="2E444504" w14:textId="77777777" w:rsidR="00C67DE2" w:rsidRPr="00FC09C7" w:rsidRDefault="00C67DE2" w:rsidP="00210388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К</w:t>
      </w:r>
      <w:r w:rsidR="00D07323">
        <w:rPr>
          <w:rFonts w:ascii="Times New Roman" w:hAnsi="Times New Roman"/>
        </w:rPr>
        <w:t> </w:t>
      </w:r>
      <w:r w:rsidRPr="00FC09C7">
        <w:rPr>
          <w:rFonts w:ascii="Times New Roman" w:hAnsi="Times New Roman"/>
        </w:rPr>
        <w:t xml:space="preserve">моменту проведения экспертизы </w:t>
      </w:r>
      <w:r w:rsidRPr="00FC09C7">
        <w:rPr>
          <w:rStyle w:val="affb"/>
          <w:rFonts w:ascii="Times New Roman" w:hAnsi="Times New Roman"/>
        </w:rPr>
        <w:t>были/не были</w:t>
      </w:r>
      <w:r w:rsidRPr="00FC09C7">
        <w:rPr>
          <w:rFonts w:ascii="Times New Roman" w:hAnsi="Times New Roman"/>
        </w:rPr>
        <w:t xml:space="preserve"> </w:t>
      </w:r>
      <w:r w:rsidRPr="00FC09C7">
        <w:rPr>
          <w:rStyle w:val="aff4"/>
          <w:rFonts w:ascii="Times New Roman" w:hAnsi="Times New Roman"/>
        </w:rPr>
        <w:t>(выбрать)</w:t>
      </w:r>
      <w:r w:rsidR="00D07323">
        <w:rPr>
          <w:rFonts w:ascii="Times New Roman" w:hAnsi="Times New Roman"/>
        </w:rPr>
        <w:t xml:space="preserve"> разработаны и </w:t>
      </w:r>
      <w:r w:rsidRPr="00FC09C7">
        <w:rPr>
          <w:rFonts w:ascii="Times New Roman" w:hAnsi="Times New Roman"/>
        </w:rPr>
        <w:t xml:space="preserve">утверждены билеты к государственным экзаменам. Билеты к государственным экзаменам содержат ___ </w:t>
      </w:r>
      <w:r w:rsidRPr="00FC09C7">
        <w:rPr>
          <w:rStyle w:val="aff4"/>
          <w:rFonts w:ascii="Times New Roman" w:hAnsi="Times New Roman"/>
        </w:rPr>
        <w:t>(указать количество)</w:t>
      </w:r>
      <w:r w:rsidRPr="00FC09C7">
        <w:rPr>
          <w:rFonts w:ascii="Times New Roman" w:hAnsi="Times New Roman"/>
        </w:rPr>
        <w:t xml:space="preserve"> вопросов, включая ___ </w:t>
      </w:r>
      <w:r w:rsidRPr="00FC09C7">
        <w:rPr>
          <w:rStyle w:val="aff4"/>
          <w:rFonts w:ascii="Times New Roman" w:hAnsi="Times New Roman"/>
        </w:rPr>
        <w:t>(указать количество)</w:t>
      </w:r>
      <w:r w:rsidRPr="00FC09C7">
        <w:rPr>
          <w:rFonts w:ascii="Times New Roman" w:hAnsi="Times New Roman"/>
        </w:rPr>
        <w:t xml:space="preserve"> пр</w:t>
      </w:r>
      <w:r w:rsidR="00D07323">
        <w:rPr>
          <w:rFonts w:ascii="Times New Roman" w:hAnsi="Times New Roman"/>
        </w:rPr>
        <w:t>актико-ориентированные задания.</w:t>
      </w:r>
    </w:p>
    <w:p w14:paraId="0C1867F9" w14:textId="77777777" w:rsidR="00692E2D" w:rsidRDefault="00C67DE2" w:rsidP="00692E2D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Доля практико-ориентированных заданий в билетах к государственным экзаменам составляет ___ </w:t>
      </w:r>
      <w:r w:rsidRPr="00FC09C7">
        <w:rPr>
          <w:rStyle w:val="aff4"/>
          <w:rFonts w:ascii="Times New Roman" w:hAnsi="Times New Roman"/>
        </w:rPr>
        <w:t>(указать процент)</w:t>
      </w:r>
      <w:r w:rsidRPr="00FC09C7">
        <w:rPr>
          <w:rFonts w:ascii="Times New Roman" w:hAnsi="Times New Roman"/>
        </w:rPr>
        <w:t xml:space="preserve">. Задания разработаны с учетом конкретных запросов рынка труда и мнения работодателей </w:t>
      </w:r>
      <w:r w:rsidRPr="00FC09C7">
        <w:rPr>
          <w:rStyle w:val="aff4"/>
          <w:rFonts w:ascii="Times New Roman" w:hAnsi="Times New Roman"/>
        </w:rPr>
        <w:t>(наименование документа, номер документа, дата)</w:t>
      </w:r>
      <w:r w:rsidR="00692E2D">
        <w:rPr>
          <w:rFonts w:ascii="Times New Roman" w:hAnsi="Times New Roman"/>
        </w:rPr>
        <w:t>.</w:t>
      </w:r>
    </w:p>
    <w:p w14:paraId="1F5973CE" w14:textId="77777777" w:rsidR="00692E2D" w:rsidRDefault="00692E2D" w:rsidP="00692E2D">
      <w:pPr>
        <w:pStyle w:val="a2"/>
        <w:spacing w:after="0" w:line="240" w:lineRule="auto"/>
        <w:rPr>
          <w:rFonts w:ascii="Times New Roman" w:hAnsi="Times New Roman"/>
        </w:rPr>
      </w:pPr>
    </w:p>
    <w:p w14:paraId="45BC7017" w14:textId="77777777" w:rsidR="00692E2D" w:rsidRDefault="00692E2D" w:rsidP="00692E2D">
      <w:pPr>
        <w:pStyle w:val="a2"/>
        <w:spacing w:after="0" w:line="240" w:lineRule="auto"/>
        <w:rPr>
          <w:rFonts w:ascii="Times New Roman" w:hAnsi="Times New Roman"/>
        </w:rPr>
      </w:pPr>
      <w:r w:rsidRPr="00692E2D">
        <w:rPr>
          <w:rFonts w:ascii="Times New Roman" w:hAnsi="Times New Roman"/>
        </w:rPr>
        <w:t>Список мастер-классов</w:t>
      </w:r>
    </w:p>
    <w:p w14:paraId="6924FC6B" w14:textId="77777777" w:rsidR="00692E2D" w:rsidRDefault="00692E2D" w:rsidP="00692E2D">
      <w:pPr>
        <w:pStyle w:val="a2"/>
        <w:spacing w:after="0" w:line="240" w:lineRule="auto"/>
        <w:rPr>
          <w:rFonts w:ascii="Times New Roman" w:hAnsi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596"/>
        <w:gridCol w:w="1597"/>
        <w:gridCol w:w="2410"/>
        <w:gridCol w:w="2268"/>
      </w:tblGrid>
      <w:tr w:rsidR="00692E2D" w:rsidRPr="007A0C2A" w14:paraId="4C908997" w14:textId="77777777" w:rsidTr="007975F6">
        <w:trPr>
          <w:tblHeader/>
        </w:trPr>
        <w:tc>
          <w:tcPr>
            <w:tcW w:w="480" w:type="dxa"/>
            <w:shd w:val="clear" w:color="auto" w:fill="D9D9D9"/>
            <w:vAlign w:val="center"/>
          </w:tcPr>
          <w:p w14:paraId="4AF47B73" w14:textId="77777777" w:rsidR="00692E2D" w:rsidRPr="007A0C2A" w:rsidRDefault="00692E2D" w:rsidP="00797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596" w:type="dxa"/>
            <w:shd w:val="clear" w:color="auto" w:fill="D9D9D9"/>
            <w:vAlign w:val="center"/>
          </w:tcPr>
          <w:p w14:paraId="2030B7CE" w14:textId="77777777" w:rsidR="00692E2D" w:rsidRPr="007A0C2A" w:rsidRDefault="00692E2D" w:rsidP="00797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Название </w:t>
            </w:r>
            <w:r w:rsidR="007975F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/>
            </w: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мастер-класса</w:t>
            </w:r>
          </w:p>
        </w:tc>
        <w:tc>
          <w:tcPr>
            <w:tcW w:w="1597" w:type="dxa"/>
            <w:shd w:val="clear" w:color="auto" w:fill="D9D9D9"/>
            <w:vAlign w:val="center"/>
          </w:tcPr>
          <w:p w14:paraId="08082930" w14:textId="77777777" w:rsidR="00692E2D" w:rsidRPr="007A0C2A" w:rsidRDefault="00692E2D" w:rsidP="00797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C20D7A0" w14:textId="77777777" w:rsidR="00692E2D" w:rsidRPr="007A0C2A" w:rsidRDefault="00692E2D" w:rsidP="00797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работодателя, проводящего мастер-класс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2FCF003" w14:textId="77777777" w:rsidR="00692E2D" w:rsidRPr="007A0C2A" w:rsidRDefault="00692E2D" w:rsidP="00797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организации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работодателя</w:t>
            </w:r>
          </w:p>
        </w:tc>
      </w:tr>
      <w:tr w:rsidR="00692E2D" w:rsidRPr="007A0C2A" w14:paraId="5BC97597" w14:textId="77777777" w:rsidTr="00E8637D">
        <w:tc>
          <w:tcPr>
            <w:tcW w:w="480" w:type="dxa"/>
          </w:tcPr>
          <w:p w14:paraId="5FFB5246" w14:textId="77777777" w:rsidR="00692E2D" w:rsidRPr="007A0C2A" w:rsidRDefault="00692E2D" w:rsidP="00692E2D">
            <w:pPr>
              <w:pStyle w:val="afff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6" w:type="dxa"/>
          </w:tcPr>
          <w:p w14:paraId="47904143" w14:textId="77777777" w:rsidR="00692E2D" w:rsidRPr="007A0C2A" w:rsidRDefault="00692E2D" w:rsidP="00E8637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7" w:type="dxa"/>
          </w:tcPr>
          <w:p w14:paraId="04248E85" w14:textId="77777777" w:rsidR="00692E2D" w:rsidRPr="007A0C2A" w:rsidRDefault="00692E2D" w:rsidP="00E8637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7C3C5E" w14:textId="77777777" w:rsidR="00692E2D" w:rsidRPr="007A0C2A" w:rsidRDefault="00692E2D" w:rsidP="00E8637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249087" w14:textId="77777777" w:rsidR="00692E2D" w:rsidRPr="007A0C2A" w:rsidRDefault="00692E2D" w:rsidP="00E8637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92E2D" w:rsidRPr="007A0C2A" w14:paraId="0DBF6A93" w14:textId="77777777" w:rsidTr="00E8637D">
        <w:tc>
          <w:tcPr>
            <w:tcW w:w="480" w:type="dxa"/>
          </w:tcPr>
          <w:p w14:paraId="5AB10715" w14:textId="77777777" w:rsidR="00692E2D" w:rsidRPr="007A0C2A" w:rsidRDefault="00692E2D" w:rsidP="00692E2D">
            <w:pPr>
              <w:pStyle w:val="afff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6" w:type="dxa"/>
          </w:tcPr>
          <w:p w14:paraId="546999AD" w14:textId="77777777" w:rsidR="00692E2D" w:rsidRPr="007A0C2A" w:rsidRDefault="00692E2D" w:rsidP="00E8637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7" w:type="dxa"/>
          </w:tcPr>
          <w:p w14:paraId="72397502" w14:textId="77777777" w:rsidR="00692E2D" w:rsidRPr="007A0C2A" w:rsidRDefault="00692E2D" w:rsidP="00E8637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4AD4E6" w14:textId="77777777" w:rsidR="00692E2D" w:rsidRPr="007A0C2A" w:rsidRDefault="00692E2D" w:rsidP="00E8637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D6491B" w14:textId="77777777" w:rsidR="00692E2D" w:rsidRPr="007A0C2A" w:rsidRDefault="00692E2D" w:rsidP="00E8637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92E2D" w:rsidRPr="007A0C2A" w14:paraId="3F54924D" w14:textId="77777777" w:rsidTr="00E8637D">
        <w:tc>
          <w:tcPr>
            <w:tcW w:w="480" w:type="dxa"/>
          </w:tcPr>
          <w:p w14:paraId="0368541C" w14:textId="77777777" w:rsidR="00692E2D" w:rsidRPr="007A0C2A" w:rsidRDefault="00692E2D" w:rsidP="00E8637D">
            <w:pPr>
              <w:pStyle w:val="a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596" w:type="dxa"/>
          </w:tcPr>
          <w:p w14:paraId="546F6D51" w14:textId="77777777" w:rsidR="00692E2D" w:rsidRPr="007A0C2A" w:rsidRDefault="00692E2D" w:rsidP="00E8637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7" w:type="dxa"/>
          </w:tcPr>
          <w:p w14:paraId="51C1B0A4" w14:textId="77777777" w:rsidR="00692E2D" w:rsidRPr="007A0C2A" w:rsidRDefault="00692E2D" w:rsidP="00E8637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A252DB" w14:textId="77777777" w:rsidR="00692E2D" w:rsidRPr="007A0C2A" w:rsidRDefault="00692E2D" w:rsidP="00E8637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5155C8" w14:textId="77777777" w:rsidR="00692E2D" w:rsidRPr="007A0C2A" w:rsidRDefault="00692E2D" w:rsidP="00E8637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2A7D7A1A" w14:textId="77777777" w:rsidR="00692E2D" w:rsidRPr="00692E2D" w:rsidRDefault="00692E2D" w:rsidP="00692E2D">
      <w:pPr>
        <w:pStyle w:val="a2"/>
        <w:spacing w:after="0" w:line="240" w:lineRule="auto"/>
        <w:rPr>
          <w:rFonts w:ascii="Times New Roman" w:hAnsi="Times New Roman"/>
        </w:rPr>
      </w:pPr>
    </w:p>
    <w:p w14:paraId="2AC20107" w14:textId="77777777" w:rsidR="00D07323" w:rsidRPr="00D07323" w:rsidRDefault="00D07323" w:rsidP="00D07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E2B41" w14:textId="77777777" w:rsidR="00C67DE2" w:rsidRDefault="00C67DE2" w:rsidP="00692E2D">
      <w:pPr>
        <w:pStyle w:val="2"/>
        <w:pageBreakBefore/>
        <w:spacing w:before="0" w:after="0"/>
        <w:rPr>
          <w:rFonts w:ascii="Times New Roman" w:hAnsi="Times New Roman" w:cs="Times New Roman"/>
        </w:rPr>
      </w:pPr>
      <w:bookmarkStart w:id="72" w:name="_Toc434437356"/>
      <w:bookmarkStart w:id="73" w:name="_Toc485227891"/>
      <w:bookmarkStart w:id="74" w:name="_Toc511208889"/>
      <w:bookmarkStart w:id="75" w:name="_Toc511227247"/>
      <w:r w:rsidRPr="00FC09C7">
        <w:rPr>
          <w:rFonts w:ascii="Times New Roman" w:hAnsi="Times New Roman" w:cs="Times New Roman"/>
        </w:rPr>
        <w:t>Чек-лист по анализируемой образовательной программе</w:t>
      </w:r>
      <w:bookmarkEnd w:id="72"/>
      <w:bookmarkEnd w:id="73"/>
      <w:bookmarkEnd w:id="74"/>
      <w:bookmarkEnd w:id="75"/>
    </w:p>
    <w:p w14:paraId="07BE41EC" w14:textId="77777777" w:rsidR="000D766A" w:rsidRPr="000D766A" w:rsidRDefault="000D766A" w:rsidP="000D7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39E07" w14:textId="77777777" w:rsidR="00C67DE2" w:rsidRDefault="000D766A" w:rsidP="000D766A">
      <w:pPr>
        <w:pStyle w:val="3"/>
        <w:spacing w:before="0" w:after="0"/>
        <w:rPr>
          <w:rFonts w:ascii="Times New Roman" w:hAnsi="Times New Roman" w:cs="Times New Roman"/>
        </w:rPr>
      </w:pPr>
      <w:bookmarkStart w:id="76" w:name="_Toc485227892"/>
      <w:bookmarkStart w:id="77" w:name="_Toc511208890"/>
      <w:bookmarkStart w:id="78" w:name="_Toc511227248"/>
      <w:r>
        <w:rPr>
          <w:rFonts w:ascii="Times New Roman" w:hAnsi="Times New Roman" w:cs="Times New Roman"/>
        </w:rPr>
        <w:t>1. </w:t>
      </w:r>
      <w:r w:rsidR="00C67DE2" w:rsidRPr="00FC09C7">
        <w:rPr>
          <w:rFonts w:ascii="Times New Roman" w:hAnsi="Times New Roman" w:cs="Times New Roman"/>
        </w:rPr>
        <w:t>Группа показателей «</w:t>
      </w:r>
      <w:r>
        <w:rPr>
          <w:rFonts w:ascii="Times New Roman" w:hAnsi="Times New Roman" w:cs="Times New Roman"/>
        </w:rPr>
        <w:t>Прохождение выпускниками профессиональной образовательной программы процедуры независимой оценки квалификации. Соответствие планируемых результатов обучения (профессиональных компетенций) профессиональным стандартам в сфере машиностроения</w:t>
      </w:r>
      <w:r w:rsidR="00C67DE2" w:rsidRPr="00FC09C7">
        <w:rPr>
          <w:rFonts w:ascii="Times New Roman" w:hAnsi="Times New Roman" w:cs="Times New Roman"/>
        </w:rPr>
        <w:t>»</w:t>
      </w:r>
      <w:bookmarkEnd w:id="76"/>
      <w:bookmarkEnd w:id="77"/>
      <w:bookmarkEnd w:id="78"/>
    </w:p>
    <w:p w14:paraId="25023B3A" w14:textId="77777777" w:rsidR="000D766A" w:rsidRPr="000D766A" w:rsidRDefault="000D766A" w:rsidP="000D7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34"/>
        <w:gridCol w:w="1569"/>
        <w:gridCol w:w="993"/>
        <w:gridCol w:w="3241"/>
      </w:tblGrid>
      <w:tr w:rsidR="00C67DE2" w:rsidRPr="00643265" w14:paraId="547BFA30" w14:textId="77777777" w:rsidTr="00245557">
        <w:trPr>
          <w:trHeight w:val="20"/>
          <w:tblHeader/>
        </w:trPr>
        <w:tc>
          <w:tcPr>
            <w:tcW w:w="534" w:type="dxa"/>
            <w:vAlign w:val="center"/>
          </w:tcPr>
          <w:p w14:paraId="61A6DAE3" w14:textId="755CED2B" w:rsidR="00C67DE2" w:rsidRPr="00245557" w:rsidRDefault="00C67DE2" w:rsidP="00643265">
            <w:pPr>
              <w:pStyle w:val="af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vAlign w:val="center"/>
          </w:tcPr>
          <w:p w14:paraId="592826DB" w14:textId="77777777" w:rsidR="00C67DE2" w:rsidRPr="00643265" w:rsidRDefault="00C67DE2" w:rsidP="00643265">
            <w:pPr>
              <w:pStyle w:val="af"/>
              <w:suppressAutoHyphens/>
              <w:jc w:val="center"/>
              <w:rPr>
                <w:rFonts w:ascii="Times New Roman" w:hAnsi="Times New Roman"/>
                <w:i/>
              </w:rPr>
            </w:pPr>
            <w:r w:rsidRPr="00643265">
              <w:rPr>
                <w:rFonts w:ascii="Times New Roman" w:hAnsi="Times New Roman"/>
                <w:i/>
              </w:rPr>
              <w:t>Показатели</w:t>
            </w:r>
          </w:p>
        </w:tc>
        <w:tc>
          <w:tcPr>
            <w:tcW w:w="1569" w:type="dxa"/>
            <w:vAlign w:val="center"/>
          </w:tcPr>
          <w:p w14:paraId="74678B14" w14:textId="77777777" w:rsidR="00C67DE2" w:rsidRPr="00643265" w:rsidRDefault="00C67DE2" w:rsidP="00643265">
            <w:pPr>
              <w:pStyle w:val="af"/>
              <w:suppressAutoHyphens/>
              <w:jc w:val="center"/>
              <w:rPr>
                <w:rFonts w:ascii="Times New Roman" w:hAnsi="Times New Roman"/>
                <w:i/>
              </w:rPr>
            </w:pPr>
            <w:r w:rsidRPr="00643265">
              <w:rPr>
                <w:rFonts w:ascii="Times New Roman" w:hAnsi="Times New Roman"/>
                <w:i/>
              </w:rPr>
              <w:t>Пороговые значения показателей</w:t>
            </w:r>
          </w:p>
        </w:tc>
        <w:tc>
          <w:tcPr>
            <w:tcW w:w="993" w:type="dxa"/>
            <w:vAlign w:val="center"/>
          </w:tcPr>
          <w:p w14:paraId="434F7135" w14:textId="77777777" w:rsidR="00C67DE2" w:rsidRPr="00643265" w:rsidRDefault="00C67DE2" w:rsidP="00643265">
            <w:pPr>
              <w:pStyle w:val="af"/>
              <w:suppressAutoHyphens/>
              <w:jc w:val="center"/>
              <w:rPr>
                <w:rFonts w:ascii="Times New Roman" w:hAnsi="Times New Roman"/>
                <w:i/>
              </w:rPr>
            </w:pPr>
            <w:r w:rsidRPr="00643265">
              <w:rPr>
                <w:rFonts w:ascii="Times New Roman" w:hAnsi="Times New Roman"/>
                <w:i/>
              </w:rPr>
              <w:t>Оценка</w:t>
            </w:r>
          </w:p>
        </w:tc>
        <w:tc>
          <w:tcPr>
            <w:tcW w:w="3241" w:type="dxa"/>
            <w:vAlign w:val="center"/>
          </w:tcPr>
          <w:p w14:paraId="59B6CA4E" w14:textId="77777777" w:rsidR="00C67DE2" w:rsidRPr="00643265" w:rsidRDefault="00C67DE2" w:rsidP="00643265">
            <w:pPr>
              <w:pStyle w:val="af"/>
              <w:suppressAutoHyphens/>
              <w:jc w:val="center"/>
              <w:rPr>
                <w:rFonts w:ascii="Times New Roman" w:hAnsi="Times New Roman"/>
                <w:i/>
              </w:rPr>
            </w:pPr>
            <w:r w:rsidRPr="00643265">
              <w:rPr>
                <w:rFonts w:ascii="Times New Roman" w:hAnsi="Times New Roman"/>
                <w:i/>
              </w:rPr>
              <w:t>Комментарии с указанием подтверждающих документов и/или мероприятий очного визита</w:t>
            </w:r>
          </w:p>
        </w:tc>
      </w:tr>
      <w:tr w:rsidR="00C67DE2" w:rsidRPr="00FC09C7" w14:paraId="1360C545" w14:textId="77777777" w:rsidTr="00245557">
        <w:trPr>
          <w:trHeight w:val="20"/>
        </w:trPr>
        <w:tc>
          <w:tcPr>
            <w:tcW w:w="534" w:type="dxa"/>
          </w:tcPr>
          <w:p w14:paraId="3339D3D6" w14:textId="77777777" w:rsidR="00C67DE2" w:rsidRPr="00245557" w:rsidRDefault="00C67DE2" w:rsidP="000D766A">
            <w:pPr>
              <w:pStyle w:val="af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14:paraId="4C808EC2" w14:textId="77777777" w:rsidR="00C67DE2" w:rsidRPr="00FC09C7" w:rsidRDefault="00C67DE2" w:rsidP="00E13886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 xml:space="preserve">Доля </w:t>
            </w:r>
            <w:r w:rsidR="00E13886">
              <w:rPr>
                <w:rFonts w:ascii="Times New Roman" w:hAnsi="Times New Roman"/>
              </w:rPr>
              <w:t>выпускников образовательной программы, успешно прошедших независимую оценку квалификации в ЦОК, уполномоченных СПК в машиностроении</w:t>
            </w:r>
          </w:p>
        </w:tc>
        <w:tc>
          <w:tcPr>
            <w:tcW w:w="1569" w:type="dxa"/>
          </w:tcPr>
          <w:p w14:paraId="7AF19665" w14:textId="77777777" w:rsidR="00C67DE2" w:rsidRPr="00FC09C7" w:rsidRDefault="00E13886" w:rsidP="00E13886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C67DE2" w:rsidRPr="00FC09C7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</w:tcPr>
          <w:p w14:paraId="21238C71" w14:textId="77777777" w:rsidR="00C67DE2" w:rsidRPr="00FC09C7" w:rsidRDefault="00C67DE2" w:rsidP="000D766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3241" w:type="dxa"/>
          </w:tcPr>
          <w:p w14:paraId="6BCF8651" w14:textId="77777777" w:rsidR="00C67DE2" w:rsidRPr="00FC09C7" w:rsidRDefault="00C67DE2" w:rsidP="000D766A">
            <w:pPr>
              <w:pStyle w:val="af"/>
              <w:rPr>
                <w:rFonts w:ascii="Times New Roman" w:hAnsi="Times New Roman"/>
              </w:rPr>
            </w:pPr>
          </w:p>
        </w:tc>
      </w:tr>
      <w:tr w:rsidR="00C67DE2" w:rsidRPr="00FC09C7" w14:paraId="61F337BF" w14:textId="77777777" w:rsidTr="00245557">
        <w:trPr>
          <w:trHeight w:val="20"/>
        </w:trPr>
        <w:tc>
          <w:tcPr>
            <w:tcW w:w="534" w:type="dxa"/>
          </w:tcPr>
          <w:p w14:paraId="027C94A7" w14:textId="77777777" w:rsidR="00C67DE2" w:rsidRPr="00245557" w:rsidRDefault="00C67DE2" w:rsidP="000D766A">
            <w:pPr>
              <w:pStyle w:val="af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14:paraId="005F8112" w14:textId="77777777" w:rsidR="00C67DE2" w:rsidRPr="00FC09C7" w:rsidRDefault="00E13886" w:rsidP="004513F7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выпускников образовательной программы, прошедших процедуру государственной итоговой аттестации</w:t>
            </w:r>
            <w:r w:rsidR="00B71B7A">
              <w:rPr>
                <w:rFonts w:ascii="Times New Roman" w:hAnsi="Times New Roman"/>
              </w:rPr>
              <w:t xml:space="preserve"> (защита выпускной квалификационной работы и/или выпускной экзамен) и получивших оценки «хорошо» и «отлично», от общего к</w:t>
            </w:r>
            <w:r w:rsidR="004513F7">
              <w:rPr>
                <w:rFonts w:ascii="Times New Roman" w:hAnsi="Times New Roman"/>
              </w:rPr>
              <w:t>оличества выпускников программы</w:t>
            </w:r>
          </w:p>
        </w:tc>
        <w:tc>
          <w:tcPr>
            <w:tcW w:w="1569" w:type="dxa"/>
          </w:tcPr>
          <w:p w14:paraId="6AE73E12" w14:textId="77777777" w:rsidR="00C67DE2" w:rsidRPr="00FC09C7" w:rsidRDefault="00E13886" w:rsidP="000D766A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67DE2" w:rsidRPr="00FC09C7">
              <w:rPr>
                <w:rFonts w:ascii="Times New Roman" w:hAnsi="Times New Roman"/>
              </w:rPr>
              <w:t>0%</w:t>
            </w:r>
          </w:p>
        </w:tc>
        <w:tc>
          <w:tcPr>
            <w:tcW w:w="993" w:type="dxa"/>
          </w:tcPr>
          <w:p w14:paraId="444521A8" w14:textId="77777777" w:rsidR="00C67DE2" w:rsidRPr="00FC09C7" w:rsidRDefault="00C67DE2" w:rsidP="000D766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3241" w:type="dxa"/>
          </w:tcPr>
          <w:p w14:paraId="2B29140E" w14:textId="77777777" w:rsidR="00C67DE2" w:rsidRPr="00FC09C7" w:rsidRDefault="00C67DE2" w:rsidP="000D766A">
            <w:pPr>
              <w:pStyle w:val="af"/>
              <w:rPr>
                <w:rFonts w:ascii="Times New Roman" w:hAnsi="Times New Roman"/>
              </w:rPr>
            </w:pPr>
          </w:p>
        </w:tc>
      </w:tr>
      <w:tr w:rsidR="00C67DE2" w:rsidRPr="00FC09C7" w14:paraId="08393718" w14:textId="77777777" w:rsidTr="00245557">
        <w:trPr>
          <w:trHeight w:val="20"/>
        </w:trPr>
        <w:tc>
          <w:tcPr>
            <w:tcW w:w="534" w:type="dxa"/>
          </w:tcPr>
          <w:p w14:paraId="4AAE9259" w14:textId="77777777" w:rsidR="00C67DE2" w:rsidRPr="00245557" w:rsidRDefault="00C67DE2" w:rsidP="000D766A">
            <w:pPr>
              <w:pStyle w:val="af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14:paraId="263132C1" w14:textId="77777777" w:rsidR="00C67DE2" w:rsidRPr="00FC09C7" w:rsidRDefault="00C67DE2" w:rsidP="000D766A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Соответствие фактических компетенций студентов выпускных групп планируемым результатам обучения</w:t>
            </w:r>
          </w:p>
        </w:tc>
        <w:tc>
          <w:tcPr>
            <w:tcW w:w="1569" w:type="dxa"/>
          </w:tcPr>
          <w:p w14:paraId="4874E876" w14:textId="77777777" w:rsidR="00C67DE2" w:rsidRPr="00FC09C7" w:rsidRDefault="00C67DE2" w:rsidP="000D766A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70% выпус</w:t>
            </w:r>
            <w:r w:rsidR="004513F7">
              <w:rPr>
                <w:rFonts w:ascii="Times New Roman" w:hAnsi="Times New Roman"/>
              </w:rPr>
              <w:t>кников справились с 80% заданий</w:t>
            </w:r>
          </w:p>
        </w:tc>
        <w:tc>
          <w:tcPr>
            <w:tcW w:w="993" w:type="dxa"/>
          </w:tcPr>
          <w:p w14:paraId="4806C23F" w14:textId="77777777" w:rsidR="00C67DE2" w:rsidRPr="00FC09C7" w:rsidRDefault="00C67DE2" w:rsidP="000D766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3241" w:type="dxa"/>
          </w:tcPr>
          <w:p w14:paraId="4656BA63" w14:textId="77777777" w:rsidR="00C67DE2" w:rsidRPr="00FC09C7" w:rsidRDefault="00C67DE2" w:rsidP="000D766A">
            <w:pPr>
              <w:pStyle w:val="af"/>
              <w:rPr>
                <w:rFonts w:ascii="Times New Roman" w:hAnsi="Times New Roman"/>
              </w:rPr>
            </w:pPr>
          </w:p>
        </w:tc>
      </w:tr>
      <w:tr w:rsidR="00C67DE2" w:rsidRPr="00FC09C7" w14:paraId="16507F47" w14:textId="77777777" w:rsidTr="00245557">
        <w:trPr>
          <w:trHeight w:val="20"/>
        </w:trPr>
        <w:tc>
          <w:tcPr>
            <w:tcW w:w="534" w:type="dxa"/>
          </w:tcPr>
          <w:p w14:paraId="16034001" w14:textId="77777777" w:rsidR="00C67DE2" w:rsidRPr="00245557" w:rsidRDefault="00C67DE2" w:rsidP="000D766A">
            <w:pPr>
              <w:pStyle w:val="af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14:paraId="15BB2741" w14:textId="77777777" w:rsidR="00C67DE2" w:rsidRPr="00FC09C7" w:rsidRDefault="00C67DE2" w:rsidP="000D766A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Наличие компетентностной модели выпускника</w:t>
            </w:r>
          </w:p>
        </w:tc>
        <w:tc>
          <w:tcPr>
            <w:tcW w:w="1569" w:type="dxa"/>
          </w:tcPr>
          <w:p w14:paraId="47DDA7A1" w14:textId="77777777" w:rsidR="00C67DE2" w:rsidRPr="00FC09C7" w:rsidRDefault="00C67DE2" w:rsidP="000D766A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Да/Нет</w:t>
            </w:r>
          </w:p>
        </w:tc>
        <w:tc>
          <w:tcPr>
            <w:tcW w:w="993" w:type="dxa"/>
          </w:tcPr>
          <w:p w14:paraId="1D749C1D" w14:textId="77777777" w:rsidR="00C67DE2" w:rsidRPr="00FC09C7" w:rsidRDefault="00C67DE2" w:rsidP="000D766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3241" w:type="dxa"/>
          </w:tcPr>
          <w:p w14:paraId="1D95C919" w14:textId="77777777" w:rsidR="00C67DE2" w:rsidRPr="00FC09C7" w:rsidRDefault="00C67DE2" w:rsidP="000D766A">
            <w:pPr>
              <w:pStyle w:val="af"/>
              <w:rPr>
                <w:rFonts w:ascii="Times New Roman" w:hAnsi="Times New Roman"/>
              </w:rPr>
            </w:pPr>
          </w:p>
        </w:tc>
      </w:tr>
      <w:tr w:rsidR="00C67DE2" w:rsidRPr="00FC09C7" w14:paraId="5177351E" w14:textId="77777777" w:rsidTr="00245557">
        <w:trPr>
          <w:trHeight w:val="20"/>
        </w:trPr>
        <w:tc>
          <w:tcPr>
            <w:tcW w:w="534" w:type="dxa"/>
          </w:tcPr>
          <w:p w14:paraId="292F8D4D" w14:textId="77777777" w:rsidR="00C67DE2" w:rsidRPr="00245557" w:rsidRDefault="00C67DE2" w:rsidP="000D766A">
            <w:pPr>
              <w:pStyle w:val="af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14:paraId="204C99E4" w14:textId="77777777" w:rsidR="00C67DE2" w:rsidRPr="00FC09C7" w:rsidRDefault="00C67DE2" w:rsidP="004513F7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 xml:space="preserve">Наличие в компетентностной модели компетенций, </w:t>
            </w:r>
            <w:r w:rsidR="004513F7">
              <w:rPr>
                <w:rFonts w:ascii="Times New Roman" w:hAnsi="Times New Roman"/>
              </w:rPr>
              <w:t>позволяющих выполнять трудовые функции заявленного ПС</w:t>
            </w:r>
            <w:r w:rsidR="004513F7">
              <w:rPr>
                <w:rStyle w:val="af3"/>
                <w:rFonts w:ascii="Times New Roman" w:hAnsi="Times New Roman"/>
              </w:rPr>
              <w:footnoteReference w:id="1"/>
            </w:r>
          </w:p>
        </w:tc>
        <w:tc>
          <w:tcPr>
            <w:tcW w:w="1569" w:type="dxa"/>
          </w:tcPr>
          <w:p w14:paraId="35B88E47" w14:textId="77777777" w:rsidR="00C67DE2" w:rsidRPr="00FC09C7" w:rsidRDefault="00C67DE2" w:rsidP="000D766A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Да/Нет</w:t>
            </w:r>
          </w:p>
        </w:tc>
        <w:tc>
          <w:tcPr>
            <w:tcW w:w="993" w:type="dxa"/>
          </w:tcPr>
          <w:p w14:paraId="04371A74" w14:textId="77777777" w:rsidR="00C67DE2" w:rsidRPr="00FC09C7" w:rsidRDefault="00C67DE2" w:rsidP="000D766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3241" w:type="dxa"/>
          </w:tcPr>
          <w:p w14:paraId="50FE93C1" w14:textId="77777777" w:rsidR="00C67DE2" w:rsidRPr="00FC09C7" w:rsidRDefault="00C67DE2" w:rsidP="000D766A">
            <w:pPr>
              <w:pStyle w:val="af"/>
              <w:rPr>
                <w:rFonts w:ascii="Times New Roman" w:hAnsi="Times New Roman"/>
              </w:rPr>
            </w:pPr>
          </w:p>
        </w:tc>
      </w:tr>
      <w:tr w:rsidR="00C67DE2" w:rsidRPr="00FC09C7" w14:paraId="27967CE9" w14:textId="77777777" w:rsidTr="00245557">
        <w:trPr>
          <w:trHeight w:val="20"/>
        </w:trPr>
        <w:tc>
          <w:tcPr>
            <w:tcW w:w="534" w:type="dxa"/>
          </w:tcPr>
          <w:p w14:paraId="653DB037" w14:textId="77777777" w:rsidR="00C67DE2" w:rsidRPr="00245557" w:rsidRDefault="00C67DE2" w:rsidP="000D766A">
            <w:pPr>
              <w:pStyle w:val="af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14:paraId="0A9E128A" w14:textId="77777777" w:rsidR="00C67DE2" w:rsidRPr="00FC09C7" w:rsidRDefault="00C67DE2" w:rsidP="00407DF5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 xml:space="preserve">Наличие </w:t>
            </w:r>
            <w:r w:rsidR="00407DF5">
              <w:rPr>
                <w:rFonts w:ascii="Times New Roman" w:hAnsi="Times New Roman"/>
              </w:rPr>
              <w:t>студентов программы, принявших участие в профессиональных чемпионатах (олимпиадах, иных мероприятиях, проводимых в сфере машиностроения)</w:t>
            </w:r>
          </w:p>
        </w:tc>
        <w:tc>
          <w:tcPr>
            <w:tcW w:w="1569" w:type="dxa"/>
          </w:tcPr>
          <w:p w14:paraId="6D39E277" w14:textId="77777777" w:rsidR="00C67DE2" w:rsidRPr="00FC09C7" w:rsidRDefault="00C67DE2" w:rsidP="000D766A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Да/Нет</w:t>
            </w:r>
          </w:p>
        </w:tc>
        <w:tc>
          <w:tcPr>
            <w:tcW w:w="993" w:type="dxa"/>
          </w:tcPr>
          <w:p w14:paraId="60B1E11F" w14:textId="77777777" w:rsidR="00C67DE2" w:rsidRPr="00FC09C7" w:rsidRDefault="00C67DE2" w:rsidP="000D766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3241" w:type="dxa"/>
          </w:tcPr>
          <w:p w14:paraId="23163FB3" w14:textId="77777777" w:rsidR="00C67DE2" w:rsidRPr="00FC09C7" w:rsidRDefault="00C67DE2" w:rsidP="000D766A">
            <w:pPr>
              <w:pStyle w:val="af"/>
              <w:rPr>
                <w:rFonts w:ascii="Times New Roman" w:hAnsi="Times New Roman"/>
              </w:rPr>
            </w:pPr>
          </w:p>
        </w:tc>
      </w:tr>
    </w:tbl>
    <w:p w14:paraId="5342CA0A" w14:textId="77777777" w:rsidR="00C67DE2" w:rsidRDefault="00C67DE2" w:rsidP="000D766A">
      <w:pPr>
        <w:pStyle w:val="a2"/>
        <w:spacing w:after="0" w:line="240" w:lineRule="auto"/>
        <w:rPr>
          <w:rFonts w:ascii="Times New Roman" w:hAnsi="Times New Roman"/>
        </w:rPr>
      </w:pPr>
    </w:p>
    <w:p w14:paraId="444DC1D7" w14:textId="77777777" w:rsidR="00B72483" w:rsidRDefault="00B72483" w:rsidP="00B72483">
      <w:pPr>
        <w:pStyle w:val="3"/>
        <w:spacing w:before="0" w:after="0"/>
        <w:rPr>
          <w:rFonts w:ascii="Times New Roman" w:hAnsi="Times New Roman" w:cs="Times New Roman"/>
        </w:rPr>
      </w:pPr>
      <w:bookmarkStart w:id="79" w:name="_Toc485227894"/>
      <w:bookmarkStart w:id="80" w:name="_Toc511208892"/>
      <w:bookmarkStart w:id="81" w:name="_Toc511227249"/>
      <w:r>
        <w:rPr>
          <w:rFonts w:ascii="Times New Roman" w:hAnsi="Times New Roman" w:cs="Times New Roman"/>
        </w:rPr>
        <w:t>2</w:t>
      </w:r>
      <w:r w:rsidRPr="00FC09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</w:t>
      </w:r>
      <w:r w:rsidRPr="00FC09C7">
        <w:rPr>
          <w:rFonts w:ascii="Times New Roman" w:hAnsi="Times New Roman" w:cs="Times New Roman"/>
        </w:rPr>
        <w:t>Группа показателей «</w:t>
      </w:r>
      <w:r>
        <w:rPr>
          <w:rFonts w:ascii="Times New Roman" w:hAnsi="Times New Roman" w:cs="Times New Roman"/>
        </w:rPr>
        <w:t>Структура и содержание образовательной программы позволяет формировать запланированные результаты освоения программы и профессиональные компетенции, разработанные (соотнесенные) с требованиями профессиональных стандартов в машиностроении</w:t>
      </w:r>
      <w:r w:rsidRPr="00FC09C7">
        <w:rPr>
          <w:rFonts w:ascii="Times New Roman" w:hAnsi="Times New Roman" w:cs="Times New Roman"/>
        </w:rPr>
        <w:t>»</w:t>
      </w:r>
      <w:bookmarkEnd w:id="79"/>
      <w:bookmarkEnd w:id="80"/>
      <w:bookmarkEnd w:id="81"/>
    </w:p>
    <w:p w14:paraId="761237A2" w14:textId="77777777" w:rsidR="00B72483" w:rsidRPr="00B72483" w:rsidRDefault="00B72483" w:rsidP="00B72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71"/>
        <w:gridCol w:w="3153"/>
        <w:gridCol w:w="1598"/>
        <w:gridCol w:w="1016"/>
        <w:gridCol w:w="3333"/>
      </w:tblGrid>
      <w:tr w:rsidR="00B72483" w:rsidRPr="00643265" w14:paraId="0820FE8A" w14:textId="77777777" w:rsidTr="00643265">
        <w:trPr>
          <w:trHeight w:val="20"/>
          <w:tblHeader/>
        </w:trPr>
        <w:tc>
          <w:tcPr>
            <w:tcW w:w="246" w:type="pct"/>
            <w:vAlign w:val="center"/>
          </w:tcPr>
          <w:p w14:paraId="33ED3C96" w14:textId="77777777" w:rsidR="00B72483" w:rsidRPr="00643265" w:rsidRDefault="00B72483" w:rsidP="00643265">
            <w:pPr>
              <w:pStyle w:val="af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47" w:type="pct"/>
            <w:vAlign w:val="center"/>
          </w:tcPr>
          <w:p w14:paraId="2F3A0E5A" w14:textId="77777777" w:rsidR="00B72483" w:rsidRPr="00643265" w:rsidRDefault="00B72483" w:rsidP="00643265">
            <w:pPr>
              <w:pStyle w:val="af"/>
              <w:jc w:val="center"/>
              <w:rPr>
                <w:rFonts w:ascii="Times New Roman" w:hAnsi="Times New Roman"/>
                <w:i/>
              </w:rPr>
            </w:pPr>
            <w:r w:rsidRPr="00643265">
              <w:rPr>
                <w:rFonts w:ascii="Times New Roman" w:hAnsi="Times New Roman"/>
                <w:i/>
              </w:rPr>
              <w:t>Показатели</w:t>
            </w:r>
          </w:p>
        </w:tc>
        <w:tc>
          <w:tcPr>
            <w:tcW w:w="835" w:type="pct"/>
            <w:vAlign w:val="center"/>
          </w:tcPr>
          <w:p w14:paraId="61454D96" w14:textId="77777777" w:rsidR="00B72483" w:rsidRPr="00643265" w:rsidRDefault="00B72483" w:rsidP="00643265">
            <w:pPr>
              <w:pStyle w:val="af"/>
              <w:suppressAutoHyphens/>
              <w:jc w:val="center"/>
              <w:rPr>
                <w:rFonts w:ascii="Times New Roman" w:hAnsi="Times New Roman"/>
                <w:i/>
              </w:rPr>
            </w:pPr>
            <w:r w:rsidRPr="00643265">
              <w:rPr>
                <w:rFonts w:ascii="Times New Roman" w:hAnsi="Times New Roman"/>
                <w:i/>
              </w:rPr>
              <w:t>Пороговые значения показателей</w:t>
            </w:r>
          </w:p>
        </w:tc>
        <w:tc>
          <w:tcPr>
            <w:tcW w:w="531" w:type="pct"/>
            <w:vAlign w:val="center"/>
          </w:tcPr>
          <w:p w14:paraId="3ABE6ADB" w14:textId="77777777" w:rsidR="00B72483" w:rsidRPr="00643265" w:rsidRDefault="00B72483" w:rsidP="00643265">
            <w:pPr>
              <w:pStyle w:val="af"/>
              <w:suppressAutoHyphens/>
              <w:jc w:val="center"/>
              <w:rPr>
                <w:rFonts w:ascii="Times New Roman" w:hAnsi="Times New Roman"/>
                <w:i/>
              </w:rPr>
            </w:pPr>
            <w:r w:rsidRPr="00643265">
              <w:rPr>
                <w:rFonts w:ascii="Times New Roman" w:hAnsi="Times New Roman"/>
                <w:i/>
              </w:rPr>
              <w:t>Оценка</w:t>
            </w:r>
          </w:p>
        </w:tc>
        <w:tc>
          <w:tcPr>
            <w:tcW w:w="1741" w:type="pct"/>
            <w:vAlign w:val="center"/>
          </w:tcPr>
          <w:p w14:paraId="36161499" w14:textId="77777777" w:rsidR="00B72483" w:rsidRPr="00643265" w:rsidRDefault="00B72483" w:rsidP="00643265">
            <w:pPr>
              <w:pStyle w:val="af"/>
              <w:suppressAutoHyphens/>
              <w:jc w:val="center"/>
              <w:rPr>
                <w:rFonts w:ascii="Times New Roman" w:hAnsi="Times New Roman"/>
                <w:i/>
              </w:rPr>
            </w:pPr>
            <w:r w:rsidRPr="00643265">
              <w:rPr>
                <w:rFonts w:ascii="Times New Roman" w:hAnsi="Times New Roman"/>
                <w:i/>
              </w:rPr>
              <w:t>Комментарии с указанием подтверждающих документов и/или мероприятий очного визита</w:t>
            </w:r>
          </w:p>
        </w:tc>
      </w:tr>
      <w:tr w:rsidR="00B72483" w:rsidRPr="00FC09C7" w14:paraId="20CC1B6E" w14:textId="77777777" w:rsidTr="00191D32">
        <w:trPr>
          <w:trHeight w:val="20"/>
        </w:trPr>
        <w:tc>
          <w:tcPr>
            <w:tcW w:w="246" w:type="pct"/>
          </w:tcPr>
          <w:p w14:paraId="74D19626" w14:textId="77777777" w:rsidR="00B72483" w:rsidRPr="00FC09C7" w:rsidRDefault="00B72483" w:rsidP="00B72483">
            <w:pPr>
              <w:pStyle w:val="af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7" w:type="pct"/>
          </w:tcPr>
          <w:p w14:paraId="277A1B7A" w14:textId="77777777" w:rsidR="00B72483" w:rsidRPr="00FC09C7" w:rsidRDefault="00B72483" w:rsidP="00B72483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образовательной программы направлено на формирование компетенций, соотнесенных с ПС, и учитывает мнение различных заинтересованных сторон: государства, работодателей, социальных партнеров, студентов</w:t>
            </w:r>
          </w:p>
        </w:tc>
        <w:tc>
          <w:tcPr>
            <w:tcW w:w="835" w:type="pct"/>
          </w:tcPr>
          <w:p w14:paraId="127CF1E9" w14:textId="77777777" w:rsidR="00B72483" w:rsidRPr="00FC09C7" w:rsidRDefault="00B72483" w:rsidP="00B72483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Да/Нет</w:t>
            </w:r>
          </w:p>
        </w:tc>
        <w:tc>
          <w:tcPr>
            <w:tcW w:w="531" w:type="pct"/>
          </w:tcPr>
          <w:p w14:paraId="5E594246" w14:textId="77777777" w:rsidR="00B72483" w:rsidRPr="00FC09C7" w:rsidRDefault="00B72483" w:rsidP="00B72483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41" w:type="pct"/>
          </w:tcPr>
          <w:p w14:paraId="21504DF9" w14:textId="77777777" w:rsidR="00B72483" w:rsidRPr="00FC09C7" w:rsidRDefault="00B72483" w:rsidP="00B72483">
            <w:pPr>
              <w:pStyle w:val="af"/>
              <w:rPr>
                <w:rFonts w:ascii="Times New Roman" w:hAnsi="Times New Roman"/>
              </w:rPr>
            </w:pPr>
          </w:p>
        </w:tc>
      </w:tr>
      <w:tr w:rsidR="00B72483" w:rsidRPr="00FC09C7" w14:paraId="27696A74" w14:textId="77777777" w:rsidTr="00191D32">
        <w:trPr>
          <w:trHeight w:val="20"/>
        </w:trPr>
        <w:tc>
          <w:tcPr>
            <w:tcW w:w="246" w:type="pct"/>
          </w:tcPr>
          <w:p w14:paraId="514519DC" w14:textId="77777777" w:rsidR="00B72483" w:rsidRPr="00FC09C7" w:rsidRDefault="00B72483" w:rsidP="00B72483">
            <w:pPr>
              <w:pStyle w:val="af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7" w:type="pct"/>
          </w:tcPr>
          <w:p w14:paraId="62FDF106" w14:textId="77777777" w:rsidR="00B72483" w:rsidRPr="00FC09C7" w:rsidRDefault="00B72483" w:rsidP="00B72483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 образовательной программе дисциплин, позволяющих формировать компетенции, соотнесенные с ПС и иными квалификационными требованиями, разработанными в машиностроении</w:t>
            </w:r>
          </w:p>
        </w:tc>
        <w:tc>
          <w:tcPr>
            <w:tcW w:w="835" w:type="pct"/>
          </w:tcPr>
          <w:p w14:paraId="431466CB" w14:textId="77777777" w:rsidR="00B72483" w:rsidRPr="00FC09C7" w:rsidRDefault="00B72483" w:rsidP="00B72483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531" w:type="pct"/>
          </w:tcPr>
          <w:p w14:paraId="00B85E01" w14:textId="77777777" w:rsidR="00B72483" w:rsidRPr="00FC09C7" w:rsidRDefault="00B72483" w:rsidP="00B72483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41" w:type="pct"/>
          </w:tcPr>
          <w:p w14:paraId="3BFB0130" w14:textId="77777777" w:rsidR="00B72483" w:rsidRPr="00FC09C7" w:rsidRDefault="00B72483" w:rsidP="00B72483">
            <w:pPr>
              <w:pStyle w:val="af"/>
              <w:rPr>
                <w:rFonts w:ascii="Times New Roman" w:hAnsi="Times New Roman"/>
              </w:rPr>
            </w:pPr>
          </w:p>
        </w:tc>
      </w:tr>
      <w:tr w:rsidR="00B72483" w:rsidRPr="00FC09C7" w14:paraId="2132BF59" w14:textId="77777777" w:rsidTr="00191D32">
        <w:trPr>
          <w:trHeight w:val="20"/>
        </w:trPr>
        <w:tc>
          <w:tcPr>
            <w:tcW w:w="246" w:type="pct"/>
          </w:tcPr>
          <w:p w14:paraId="1225A52E" w14:textId="77777777" w:rsidR="00B72483" w:rsidRPr="00FC09C7" w:rsidRDefault="00B72483" w:rsidP="00B72483">
            <w:pPr>
              <w:pStyle w:val="af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7" w:type="pct"/>
          </w:tcPr>
          <w:p w14:paraId="493EA2A9" w14:textId="77777777" w:rsidR="00B72483" w:rsidRPr="00FC09C7" w:rsidRDefault="00B72483" w:rsidP="00B72483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Существуют специализации (профилизация) в рамках образовательной программы по заказу работодателей машиностроительной отрасли</w:t>
            </w:r>
          </w:p>
        </w:tc>
        <w:tc>
          <w:tcPr>
            <w:tcW w:w="835" w:type="pct"/>
          </w:tcPr>
          <w:p w14:paraId="02F31C25" w14:textId="77777777" w:rsidR="00B72483" w:rsidRPr="00FC09C7" w:rsidRDefault="00B72483" w:rsidP="00B72483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Да/Нет</w:t>
            </w:r>
          </w:p>
        </w:tc>
        <w:tc>
          <w:tcPr>
            <w:tcW w:w="531" w:type="pct"/>
          </w:tcPr>
          <w:p w14:paraId="438B5663" w14:textId="77777777" w:rsidR="00B72483" w:rsidRPr="00FC09C7" w:rsidRDefault="00B72483" w:rsidP="00B72483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41" w:type="pct"/>
          </w:tcPr>
          <w:p w14:paraId="537DEE7B" w14:textId="77777777" w:rsidR="00B72483" w:rsidRPr="00FC09C7" w:rsidRDefault="00B72483" w:rsidP="00B72483">
            <w:pPr>
              <w:pStyle w:val="af"/>
              <w:rPr>
                <w:rFonts w:ascii="Times New Roman" w:hAnsi="Times New Roman"/>
              </w:rPr>
            </w:pPr>
          </w:p>
        </w:tc>
      </w:tr>
      <w:tr w:rsidR="00B72483" w:rsidRPr="00FC09C7" w14:paraId="3216C508" w14:textId="77777777" w:rsidTr="00191D32">
        <w:trPr>
          <w:trHeight w:val="20"/>
        </w:trPr>
        <w:tc>
          <w:tcPr>
            <w:tcW w:w="246" w:type="pct"/>
          </w:tcPr>
          <w:p w14:paraId="32E38AEE" w14:textId="77777777" w:rsidR="00B72483" w:rsidRPr="00FC09C7" w:rsidRDefault="00B72483" w:rsidP="00B72483">
            <w:pPr>
              <w:pStyle w:val="af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7" w:type="pct"/>
          </w:tcPr>
          <w:p w14:paraId="5E559EE1" w14:textId="77777777" w:rsidR="00B72483" w:rsidRPr="00FC09C7" w:rsidRDefault="00B72483" w:rsidP="00B72483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рабочих программах дисциплин сформулированы конечные результаты обучения (компетенции, знания, умения, навыки), соотнесенные с ПС</w:t>
            </w:r>
          </w:p>
        </w:tc>
        <w:tc>
          <w:tcPr>
            <w:tcW w:w="835" w:type="pct"/>
          </w:tcPr>
          <w:p w14:paraId="15BD1673" w14:textId="77777777" w:rsidR="00B72483" w:rsidRPr="00FC09C7" w:rsidRDefault="00B72483" w:rsidP="00B72483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</w:t>
            </w:r>
            <w:r w:rsidRPr="00FC09C7">
              <w:rPr>
                <w:rFonts w:ascii="Times New Roman" w:hAnsi="Times New Roman"/>
              </w:rPr>
              <w:t>ет</w:t>
            </w:r>
          </w:p>
        </w:tc>
        <w:tc>
          <w:tcPr>
            <w:tcW w:w="531" w:type="pct"/>
          </w:tcPr>
          <w:p w14:paraId="12130529" w14:textId="77777777" w:rsidR="00B72483" w:rsidRPr="00FC09C7" w:rsidRDefault="00B72483" w:rsidP="00B72483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41" w:type="pct"/>
          </w:tcPr>
          <w:p w14:paraId="7EB99F07" w14:textId="77777777" w:rsidR="00B72483" w:rsidRPr="00FC09C7" w:rsidRDefault="00B72483" w:rsidP="00B72483">
            <w:pPr>
              <w:pStyle w:val="af"/>
              <w:rPr>
                <w:rFonts w:ascii="Times New Roman" w:hAnsi="Times New Roman"/>
              </w:rPr>
            </w:pPr>
          </w:p>
        </w:tc>
      </w:tr>
      <w:tr w:rsidR="00B72483" w:rsidRPr="00FC09C7" w14:paraId="7A7C2BCF" w14:textId="77777777" w:rsidTr="00191D32">
        <w:trPr>
          <w:trHeight w:val="20"/>
        </w:trPr>
        <w:tc>
          <w:tcPr>
            <w:tcW w:w="246" w:type="pct"/>
          </w:tcPr>
          <w:p w14:paraId="2E91968E" w14:textId="77777777" w:rsidR="00B72483" w:rsidRPr="00FC09C7" w:rsidRDefault="00B72483" w:rsidP="00B72483">
            <w:pPr>
              <w:pStyle w:val="af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7" w:type="pct"/>
          </w:tcPr>
          <w:p w14:paraId="2249867A" w14:textId="77777777" w:rsidR="00B72483" w:rsidRPr="00FC09C7" w:rsidRDefault="00B72483" w:rsidP="00B72483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процессам разработки учебно-методических материалов образовательной программы привлекаются работодатели машиностроительной отрасли</w:t>
            </w:r>
          </w:p>
        </w:tc>
        <w:tc>
          <w:tcPr>
            <w:tcW w:w="835" w:type="pct"/>
          </w:tcPr>
          <w:p w14:paraId="79B8B555" w14:textId="77777777" w:rsidR="00B72483" w:rsidRPr="00FC09C7" w:rsidRDefault="00B72483" w:rsidP="00B72483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</w:t>
            </w:r>
            <w:r w:rsidRPr="00FC09C7">
              <w:rPr>
                <w:rFonts w:ascii="Times New Roman" w:hAnsi="Times New Roman"/>
              </w:rPr>
              <w:t>ет</w:t>
            </w:r>
          </w:p>
        </w:tc>
        <w:tc>
          <w:tcPr>
            <w:tcW w:w="531" w:type="pct"/>
          </w:tcPr>
          <w:p w14:paraId="3E1174DE" w14:textId="77777777" w:rsidR="00B72483" w:rsidRPr="00FC09C7" w:rsidRDefault="00B72483" w:rsidP="00B72483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41" w:type="pct"/>
          </w:tcPr>
          <w:p w14:paraId="3EBD2D35" w14:textId="77777777" w:rsidR="00B72483" w:rsidRPr="00FC09C7" w:rsidRDefault="00B72483" w:rsidP="00B72483">
            <w:pPr>
              <w:pStyle w:val="af"/>
              <w:rPr>
                <w:rFonts w:ascii="Times New Roman" w:hAnsi="Times New Roman"/>
              </w:rPr>
            </w:pPr>
          </w:p>
        </w:tc>
      </w:tr>
      <w:tr w:rsidR="00B72483" w:rsidRPr="00FC09C7" w14:paraId="6BB83604" w14:textId="77777777" w:rsidTr="00191D32">
        <w:trPr>
          <w:trHeight w:val="20"/>
        </w:trPr>
        <w:tc>
          <w:tcPr>
            <w:tcW w:w="246" w:type="pct"/>
          </w:tcPr>
          <w:p w14:paraId="08A99113" w14:textId="77777777" w:rsidR="00B72483" w:rsidRPr="00FC09C7" w:rsidRDefault="00B72483" w:rsidP="00B72483">
            <w:pPr>
              <w:pStyle w:val="af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1647" w:type="pct"/>
          </w:tcPr>
          <w:p w14:paraId="6C2F3687" w14:textId="77777777" w:rsidR="00B72483" w:rsidRPr="00FC09C7" w:rsidRDefault="00B72483" w:rsidP="00B72483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рабочих учебных программ, согласованных с работодателями машиностроительной отрасли</w:t>
            </w:r>
          </w:p>
        </w:tc>
        <w:tc>
          <w:tcPr>
            <w:tcW w:w="835" w:type="pct"/>
          </w:tcPr>
          <w:p w14:paraId="6A4BD4D2" w14:textId="77777777" w:rsidR="00B72483" w:rsidRPr="00FC09C7" w:rsidRDefault="00B72483" w:rsidP="00B72483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531" w:type="pct"/>
          </w:tcPr>
          <w:p w14:paraId="7A307F30" w14:textId="77777777" w:rsidR="00B72483" w:rsidRPr="00FC09C7" w:rsidRDefault="00B72483" w:rsidP="00B72483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41" w:type="pct"/>
          </w:tcPr>
          <w:p w14:paraId="318C3ACA" w14:textId="77777777" w:rsidR="00B72483" w:rsidRPr="00FC09C7" w:rsidRDefault="00B72483" w:rsidP="00B72483">
            <w:pPr>
              <w:pStyle w:val="af"/>
              <w:rPr>
                <w:rFonts w:ascii="Times New Roman" w:hAnsi="Times New Roman"/>
              </w:rPr>
            </w:pPr>
          </w:p>
        </w:tc>
      </w:tr>
      <w:tr w:rsidR="00B72483" w:rsidRPr="00FC09C7" w14:paraId="29DCDF70" w14:textId="77777777" w:rsidTr="00191D32">
        <w:trPr>
          <w:trHeight w:val="20"/>
        </w:trPr>
        <w:tc>
          <w:tcPr>
            <w:tcW w:w="246" w:type="pct"/>
          </w:tcPr>
          <w:p w14:paraId="14FD211B" w14:textId="77777777" w:rsidR="00B72483" w:rsidRPr="00FC09C7" w:rsidRDefault="00B72483" w:rsidP="00B72483">
            <w:pPr>
              <w:pStyle w:val="af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1647" w:type="pct"/>
          </w:tcPr>
          <w:p w14:paraId="4DEBC0C8" w14:textId="77777777" w:rsidR="00B72483" w:rsidRPr="00FC09C7" w:rsidRDefault="00B72483" w:rsidP="00B72483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Задания на прохождение производственной и преддипломной практик направлены на получение студентами навыков практической профессиональной деятельности машиностроительной отрасли</w:t>
            </w:r>
          </w:p>
        </w:tc>
        <w:tc>
          <w:tcPr>
            <w:tcW w:w="835" w:type="pct"/>
          </w:tcPr>
          <w:p w14:paraId="684F866E" w14:textId="77777777" w:rsidR="00B72483" w:rsidRPr="00FC09C7" w:rsidRDefault="00B72483" w:rsidP="00B72483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</w:t>
            </w:r>
            <w:r w:rsidRPr="00FC09C7">
              <w:rPr>
                <w:rFonts w:ascii="Times New Roman" w:hAnsi="Times New Roman"/>
              </w:rPr>
              <w:t>ет</w:t>
            </w:r>
          </w:p>
        </w:tc>
        <w:tc>
          <w:tcPr>
            <w:tcW w:w="531" w:type="pct"/>
          </w:tcPr>
          <w:p w14:paraId="4DE518A1" w14:textId="77777777" w:rsidR="00B72483" w:rsidRPr="00FC09C7" w:rsidRDefault="00B72483" w:rsidP="00B72483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41" w:type="pct"/>
          </w:tcPr>
          <w:p w14:paraId="68EEBD31" w14:textId="77777777" w:rsidR="00B72483" w:rsidRPr="00FC09C7" w:rsidRDefault="00B72483" w:rsidP="00B72483">
            <w:pPr>
              <w:pStyle w:val="af"/>
              <w:rPr>
                <w:rFonts w:ascii="Times New Roman" w:hAnsi="Times New Roman"/>
              </w:rPr>
            </w:pPr>
          </w:p>
        </w:tc>
      </w:tr>
      <w:tr w:rsidR="00B72483" w:rsidRPr="00FC09C7" w14:paraId="406DAC26" w14:textId="77777777" w:rsidTr="00191D32">
        <w:trPr>
          <w:trHeight w:val="20"/>
        </w:trPr>
        <w:tc>
          <w:tcPr>
            <w:tcW w:w="246" w:type="pct"/>
          </w:tcPr>
          <w:p w14:paraId="19748EFA" w14:textId="77777777" w:rsidR="00B72483" w:rsidRPr="00FC09C7" w:rsidRDefault="00B72483" w:rsidP="00B72483">
            <w:pPr>
              <w:pStyle w:val="af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/>
              </w:rPr>
            </w:pPr>
          </w:p>
        </w:tc>
        <w:tc>
          <w:tcPr>
            <w:tcW w:w="1647" w:type="pct"/>
          </w:tcPr>
          <w:p w14:paraId="279DC4A5" w14:textId="77777777" w:rsidR="00B72483" w:rsidRPr="00FC09C7" w:rsidRDefault="00B72483" w:rsidP="00B72483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оценочных средств (вопросов, заданий, ситуаций и т.д.), используемых при текущем, промежуточном и итоговом контроле успеваемости, содержащих материалы, разработанные на основе реальных ситуаций, и позволяющих оценить сформированность профессиональных компетенций, разработанных на основе ПС</w:t>
            </w:r>
          </w:p>
        </w:tc>
        <w:tc>
          <w:tcPr>
            <w:tcW w:w="835" w:type="pct"/>
          </w:tcPr>
          <w:p w14:paraId="6A8DADC7" w14:textId="77777777" w:rsidR="00B72483" w:rsidRPr="00FC09C7" w:rsidRDefault="00B72483" w:rsidP="00B72483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531" w:type="pct"/>
          </w:tcPr>
          <w:p w14:paraId="5850A234" w14:textId="77777777" w:rsidR="00B72483" w:rsidRPr="00FC09C7" w:rsidRDefault="00B72483" w:rsidP="00B72483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41" w:type="pct"/>
          </w:tcPr>
          <w:p w14:paraId="286B88D9" w14:textId="77777777" w:rsidR="00B72483" w:rsidRPr="00FC09C7" w:rsidRDefault="00B72483" w:rsidP="00B72483">
            <w:pPr>
              <w:pStyle w:val="af"/>
              <w:rPr>
                <w:rFonts w:ascii="Times New Roman" w:hAnsi="Times New Roman"/>
              </w:rPr>
            </w:pPr>
          </w:p>
        </w:tc>
      </w:tr>
    </w:tbl>
    <w:p w14:paraId="4A71F3F0" w14:textId="77777777" w:rsidR="00B72483" w:rsidRDefault="00B72483" w:rsidP="00B72483">
      <w:pPr>
        <w:pStyle w:val="a2"/>
        <w:spacing w:after="0" w:line="240" w:lineRule="auto"/>
        <w:ind w:firstLine="0"/>
        <w:rPr>
          <w:rFonts w:ascii="Times New Roman" w:hAnsi="Times New Roman"/>
        </w:rPr>
      </w:pPr>
    </w:p>
    <w:p w14:paraId="10A818A1" w14:textId="77777777" w:rsidR="008968A3" w:rsidRDefault="008968A3" w:rsidP="008968A3">
      <w:pPr>
        <w:pStyle w:val="3"/>
        <w:spacing w:before="0" w:after="0"/>
        <w:rPr>
          <w:rFonts w:ascii="Times New Roman" w:hAnsi="Times New Roman" w:cs="Times New Roman"/>
        </w:rPr>
      </w:pPr>
      <w:bookmarkStart w:id="82" w:name="_Toc511227250"/>
      <w:r>
        <w:rPr>
          <w:rFonts w:ascii="Times New Roman" w:hAnsi="Times New Roman" w:cs="Times New Roman"/>
        </w:rPr>
        <w:t>3</w:t>
      </w:r>
      <w:bookmarkStart w:id="83" w:name="_Toc485227898"/>
      <w:bookmarkStart w:id="84" w:name="_Toc511208896"/>
      <w:r w:rsidR="00AC1076">
        <w:rPr>
          <w:rFonts w:ascii="Times New Roman" w:hAnsi="Times New Roman" w:cs="Times New Roman"/>
        </w:rPr>
        <w:t>. </w:t>
      </w:r>
      <w:r w:rsidRPr="00FC09C7">
        <w:rPr>
          <w:rFonts w:ascii="Times New Roman" w:hAnsi="Times New Roman" w:cs="Times New Roman"/>
        </w:rPr>
        <w:t>Группа показателей «</w:t>
      </w:r>
      <w:r>
        <w:rPr>
          <w:rFonts w:ascii="Times New Roman" w:hAnsi="Times New Roman" w:cs="Times New Roman"/>
        </w:rPr>
        <w:t>Кадровый состав образовательной программы позволяет сформировать компетенции, соответствующие современным требованиям ранка труда и профессиональным стандартам машиностроения</w:t>
      </w:r>
      <w:r w:rsidRPr="00FC09C7">
        <w:rPr>
          <w:rFonts w:ascii="Times New Roman" w:hAnsi="Times New Roman" w:cs="Times New Roman"/>
        </w:rPr>
        <w:t>»</w:t>
      </w:r>
      <w:bookmarkEnd w:id="82"/>
      <w:bookmarkEnd w:id="83"/>
      <w:bookmarkEnd w:id="84"/>
    </w:p>
    <w:p w14:paraId="1BC5952F" w14:textId="77777777" w:rsidR="008968A3" w:rsidRPr="008968A3" w:rsidRDefault="008968A3" w:rsidP="00896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55"/>
        <w:gridCol w:w="3164"/>
        <w:gridCol w:w="1606"/>
        <w:gridCol w:w="1016"/>
        <w:gridCol w:w="3330"/>
      </w:tblGrid>
      <w:tr w:rsidR="008968A3" w:rsidRPr="00643265" w14:paraId="1221B65E" w14:textId="77777777" w:rsidTr="00643265">
        <w:trPr>
          <w:tblHeader/>
        </w:trPr>
        <w:tc>
          <w:tcPr>
            <w:tcW w:w="239" w:type="pct"/>
            <w:vAlign w:val="center"/>
          </w:tcPr>
          <w:p w14:paraId="05F8E480" w14:textId="77777777" w:rsidR="008968A3" w:rsidRPr="00643265" w:rsidRDefault="008968A3" w:rsidP="00643265">
            <w:pPr>
              <w:pStyle w:val="af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54" w:type="pct"/>
            <w:vAlign w:val="center"/>
          </w:tcPr>
          <w:p w14:paraId="3862AD5C" w14:textId="77777777" w:rsidR="008968A3" w:rsidRPr="00643265" w:rsidRDefault="008968A3" w:rsidP="00643265">
            <w:pPr>
              <w:pStyle w:val="af"/>
              <w:jc w:val="center"/>
              <w:rPr>
                <w:rFonts w:ascii="Times New Roman" w:hAnsi="Times New Roman"/>
                <w:i/>
              </w:rPr>
            </w:pPr>
            <w:r w:rsidRPr="00643265">
              <w:rPr>
                <w:rFonts w:ascii="Times New Roman" w:hAnsi="Times New Roman"/>
                <w:i/>
              </w:rPr>
              <w:t>Показатели</w:t>
            </w:r>
          </w:p>
        </w:tc>
        <w:tc>
          <w:tcPr>
            <w:tcW w:w="835" w:type="pct"/>
            <w:vAlign w:val="center"/>
          </w:tcPr>
          <w:p w14:paraId="3CA1785D" w14:textId="77777777" w:rsidR="008968A3" w:rsidRPr="00643265" w:rsidRDefault="008968A3" w:rsidP="00643265">
            <w:pPr>
              <w:pStyle w:val="af"/>
              <w:suppressAutoHyphens/>
              <w:jc w:val="center"/>
              <w:rPr>
                <w:rFonts w:ascii="Times New Roman" w:hAnsi="Times New Roman"/>
                <w:i/>
              </w:rPr>
            </w:pPr>
            <w:r w:rsidRPr="00643265">
              <w:rPr>
                <w:rFonts w:ascii="Times New Roman" w:hAnsi="Times New Roman"/>
                <w:i/>
              </w:rPr>
              <w:t>Пороговые значения показателей</w:t>
            </w:r>
          </w:p>
        </w:tc>
        <w:tc>
          <w:tcPr>
            <w:tcW w:w="532" w:type="pct"/>
            <w:vAlign w:val="center"/>
          </w:tcPr>
          <w:p w14:paraId="19936EBD" w14:textId="77777777" w:rsidR="008968A3" w:rsidRPr="00643265" w:rsidRDefault="008968A3" w:rsidP="00643265">
            <w:pPr>
              <w:pStyle w:val="af"/>
              <w:jc w:val="center"/>
              <w:rPr>
                <w:rFonts w:ascii="Times New Roman" w:hAnsi="Times New Roman"/>
                <w:i/>
              </w:rPr>
            </w:pPr>
            <w:r w:rsidRPr="00643265">
              <w:rPr>
                <w:rFonts w:ascii="Times New Roman" w:hAnsi="Times New Roman"/>
                <w:i/>
              </w:rPr>
              <w:t>Оценка</w:t>
            </w:r>
          </w:p>
        </w:tc>
        <w:tc>
          <w:tcPr>
            <w:tcW w:w="1740" w:type="pct"/>
            <w:vAlign w:val="center"/>
          </w:tcPr>
          <w:p w14:paraId="480C122A" w14:textId="77777777" w:rsidR="008968A3" w:rsidRPr="00643265" w:rsidRDefault="008968A3" w:rsidP="00643265">
            <w:pPr>
              <w:pStyle w:val="af"/>
              <w:suppressAutoHyphens/>
              <w:jc w:val="center"/>
              <w:rPr>
                <w:rFonts w:ascii="Times New Roman" w:hAnsi="Times New Roman"/>
                <w:i/>
              </w:rPr>
            </w:pPr>
            <w:r w:rsidRPr="00643265">
              <w:rPr>
                <w:rFonts w:ascii="Times New Roman" w:hAnsi="Times New Roman"/>
                <w:i/>
              </w:rPr>
              <w:t>Комментарии с указанием подтверждающих документов и/или мероприятий очного визита</w:t>
            </w:r>
          </w:p>
        </w:tc>
      </w:tr>
      <w:tr w:rsidR="008968A3" w:rsidRPr="00FC09C7" w14:paraId="563B40AB" w14:textId="77777777" w:rsidTr="008968A3">
        <w:trPr>
          <w:trHeight w:val="557"/>
        </w:trPr>
        <w:tc>
          <w:tcPr>
            <w:tcW w:w="239" w:type="pct"/>
          </w:tcPr>
          <w:p w14:paraId="325DF736" w14:textId="77777777" w:rsidR="008968A3" w:rsidRPr="00FC09C7" w:rsidRDefault="008968A3" w:rsidP="008968A3">
            <w:pPr>
              <w:pStyle w:val="af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</w:p>
        </w:tc>
        <w:tc>
          <w:tcPr>
            <w:tcW w:w="1654" w:type="pct"/>
          </w:tcPr>
          <w:p w14:paraId="59E19BE5" w14:textId="77777777" w:rsidR="008968A3" w:rsidRPr="00FC09C7" w:rsidRDefault="008968A3" w:rsidP="008968A3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Имеются действующие стандарты и регламенты, определяющи</w:t>
            </w:r>
            <w:r>
              <w:rPr>
                <w:rFonts w:ascii="Times New Roman" w:hAnsi="Times New Roman"/>
              </w:rPr>
              <w:t>е учебную работу преподавателей</w:t>
            </w:r>
          </w:p>
        </w:tc>
        <w:tc>
          <w:tcPr>
            <w:tcW w:w="835" w:type="pct"/>
          </w:tcPr>
          <w:p w14:paraId="3F2692C2" w14:textId="77777777" w:rsidR="008968A3" w:rsidRPr="00FC09C7" w:rsidRDefault="008968A3" w:rsidP="008968A3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</w:t>
            </w:r>
            <w:r w:rsidRPr="00FC09C7">
              <w:rPr>
                <w:rFonts w:ascii="Times New Roman" w:hAnsi="Times New Roman"/>
              </w:rPr>
              <w:t>ет</w:t>
            </w:r>
          </w:p>
        </w:tc>
        <w:tc>
          <w:tcPr>
            <w:tcW w:w="532" w:type="pct"/>
          </w:tcPr>
          <w:p w14:paraId="45D8EBE7" w14:textId="77777777" w:rsidR="008968A3" w:rsidRPr="00FC09C7" w:rsidRDefault="008968A3" w:rsidP="008968A3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40" w:type="pct"/>
          </w:tcPr>
          <w:p w14:paraId="2DDEC513" w14:textId="77777777" w:rsidR="008968A3" w:rsidRPr="00FC09C7" w:rsidRDefault="008968A3" w:rsidP="008968A3">
            <w:pPr>
              <w:pStyle w:val="af"/>
              <w:rPr>
                <w:rFonts w:ascii="Times New Roman" w:hAnsi="Times New Roman"/>
              </w:rPr>
            </w:pPr>
          </w:p>
        </w:tc>
      </w:tr>
      <w:tr w:rsidR="008968A3" w:rsidRPr="00FC09C7" w14:paraId="220A3F8B" w14:textId="77777777" w:rsidTr="008968A3">
        <w:trPr>
          <w:trHeight w:val="557"/>
        </w:trPr>
        <w:tc>
          <w:tcPr>
            <w:tcW w:w="239" w:type="pct"/>
          </w:tcPr>
          <w:p w14:paraId="3A2CC700" w14:textId="77777777" w:rsidR="008968A3" w:rsidRPr="00FC09C7" w:rsidRDefault="008968A3" w:rsidP="008968A3">
            <w:pPr>
              <w:pStyle w:val="af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</w:p>
        </w:tc>
        <w:tc>
          <w:tcPr>
            <w:tcW w:w="1654" w:type="pct"/>
          </w:tcPr>
          <w:p w14:paraId="62DB0D89" w14:textId="77777777" w:rsidR="008968A3" w:rsidRPr="00FC09C7" w:rsidRDefault="008968A3" w:rsidP="00A93BFB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Система подготовки и переподготовки преподавателей позволяет поддерживать их компетенции на уровне, достаточном для реализ</w:t>
            </w:r>
            <w:r w:rsidR="00A93BFB">
              <w:rPr>
                <w:rFonts w:ascii="Times New Roman" w:hAnsi="Times New Roman"/>
              </w:rPr>
              <w:t>ации образовательной программы</w:t>
            </w:r>
          </w:p>
        </w:tc>
        <w:tc>
          <w:tcPr>
            <w:tcW w:w="835" w:type="pct"/>
          </w:tcPr>
          <w:p w14:paraId="08A32600" w14:textId="77777777" w:rsidR="008968A3" w:rsidRPr="00FC09C7" w:rsidRDefault="00A93BFB" w:rsidP="008968A3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</w:t>
            </w:r>
            <w:r w:rsidR="008968A3" w:rsidRPr="00FC09C7">
              <w:rPr>
                <w:rFonts w:ascii="Times New Roman" w:hAnsi="Times New Roman"/>
              </w:rPr>
              <w:t>ет</w:t>
            </w:r>
          </w:p>
        </w:tc>
        <w:tc>
          <w:tcPr>
            <w:tcW w:w="532" w:type="pct"/>
          </w:tcPr>
          <w:p w14:paraId="75F590AF" w14:textId="77777777" w:rsidR="008968A3" w:rsidRPr="00FC09C7" w:rsidRDefault="008968A3" w:rsidP="008968A3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40" w:type="pct"/>
          </w:tcPr>
          <w:p w14:paraId="68BC7CBD" w14:textId="77777777" w:rsidR="008968A3" w:rsidRPr="00FC09C7" w:rsidRDefault="008968A3" w:rsidP="008968A3">
            <w:pPr>
              <w:pStyle w:val="af"/>
              <w:rPr>
                <w:rFonts w:ascii="Times New Roman" w:hAnsi="Times New Roman"/>
              </w:rPr>
            </w:pPr>
          </w:p>
        </w:tc>
      </w:tr>
      <w:tr w:rsidR="008968A3" w:rsidRPr="00FC09C7" w14:paraId="5C256B77" w14:textId="77777777" w:rsidTr="008968A3">
        <w:tc>
          <w:tcPr>
            <w:tcW w:w="239" w:type="pct"/>
          </w:tcPr>
          <w:p w14:paraId="7E348C03" w14:textId="77777777" w:rsidR="008968A3" w:rsidRPr="00FC09C7" w:rsidRDefault="008968A3" w:rsidP="008968A3">
            <w:pPr>
              <w:pStyle w:val="af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</w:p>
        </w:tc>
        <w:tc>
          <w:tcPr>
            <w:tcW w:w="1654" w:type="pct"/>
          </w:tcPr>
          <w:p w14:paraId="40EC4B19" w14:textId="77777777" w:rsidR="008968A3" w:rsidRPr="00FC09C7" w:rsidRDefault="008968A3" w:rsidP="00A93BFB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 xml:space="preserve">Доля преподавателей, прошедших </w:t>
            </w:r>
            <w:r w:rsidR="00A93BFB">
              <w:rPr>
                <w:rFonts w:ascii="Times New Roman" w:hAnsi="Times New Roman"/>
              </w:rPr>
              <w:t>стажировку в организациях машиностроительной отрасли в течение последних 3 лет</w:t>
            </w:r>
          </w:p>
        </w:tc>
        <w:tc>
          <w:tcPr>
            <w:tcW w:w="835" w:type="pct"/>
          </w:tcPr>
          <w:p w14:paraId="4409C93C" w14:textId="77777777" w:rsidR="008968A3" w:rsidRPr="00FC09C7" w:rsidRDefault="008968A3" w:rsidP="008968A3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30%</w:t>
            </w:r>
          </w:p>
        </w:tc>
        <w:tc>
          <w:tcPr>
            <w:tcW w:w="532" w:type="pct"/>
          </w:tcPr>
          <w:p w14:paraId="4679E3C1" w14:textId="77777777" w:rsidR="008968A3" w:rsidRPr="00FC09C7" w:rsidRDefault="008968A3" w:rsidP="008968A3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40" w:type="pct"/>
          </w:tcPr>
          <w:p w14:paraId="4D233E9A" w14:textId="77777777" w:rsidR="008968A3" w:rsidRPr="00FC09C7" w:rsidRDefault="008968A3" w:rsidP="008968A3">
            <w:pPr>
              <w:pStyle w:val="af"/>
              <w:rPr>
                <w:rFonts w:ascii="Times New Roman" w:hAnsi="Times New Roman"/>
              </w:rPr>
            </w:pPr>
          </w:p>
        </w:tc>
      </w:tr>
      <w:tr w:rsidR="008968A3" w:rsidRPr="00FC09C7" w14:paraId="0EFC55BC" w14:textId="77777777" w:rsidTr="008968A3">
        <w:trPr>
          <w:trHeight w:val="557"/>
        </w:trPr>
        <w:tc>
          <w:tcPr>
            <w:tcW w:w="239" w:type="pct"/>
          </w:tcPr>
          <w:p w14:paraId="2298A60C" w14:textId="77777777" w:rsidR="008968A3" w:rsidRPr="00FC09C7" w:rsidRDefault="008968A3" w:rsidP="008968A3">
            <w:pPr>
              <w:pStyle w:val="af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</w:p>
        </w:tc>
        <w:tc>
          <w:tcPr>
            <w:tcW w:w="1654" w:type="pct"/>
          </w:tcPr>
          <w:p w14:paraId="5526F0D3" w14:textId="77777777" w:rsidR="008968A3" w:rsidRPr="00FC09C7" w:rsidRDefault="008968A3" w:rsidP="008968A3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Доля преподавателей профильных дисциплин, совмещающих работу в образовательной организации с профессиональной деятельностью</w:t>
            </w:r>
            <w:r w:rsidR="00A93BFB">
              <w:rPr>
                <w:rFonts w:ascii="Times New Roman" w:hAnsi="Times New Roman"/>
              </w:rPr>
              <w:t xml:space="preserve"> в отрасли машиностроения</w:t>
            </w:r>
          </w:p>
        </w:tc>
        <w:tc>
          <w:tcPr>
            <w:tcW w:w="835" w:type="pct"/>
          </w:tcPr>
          <w:p w14:paraId="51F1C005" w14:textId="77777777" w:rsidR="008968A3" w:rsidRPr="00FC09C7" w:rsidRDefault="00A93BFB" w:rsidP="008968A3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</w:tc>
        <w:tc>
          <w:tcPr>
            <w:tcW w:w="532" w:type="pct"/>
          </w:tcPr>
          <w:p w14:paraId="426052D6" w14:textId="77777777" w:rsidR="008968A3" w:rsidRPr="00FC09C7" w:rsidRDefault="008968A3" w:rsidP="008968A3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40" w:type="pct"/>
          </w:tcPr>
          <w:p w14:paraId="0456BF7A" w14:textId="77777777" w:rsidR="008968A3" w:rsidRPr="00FC09C7" w:rsidRDefault="008968A3" w:rsidP="008968A3">
            <w:pPr>
              <w:pStyle w:val="af"/>
              <w:rPr>
                <w:rFonts w:ascii="Times New Roman" w:hAnsi="Times New Roman"/>
              </w:rPr>
            </w:pPr>
          </w:p>
        </w:tc>
      </w:tr>
      <w:tr w:rsidR="008968A3" w:rsidRPr="00FC09C7" w14:paraId="6E758D34" w14:textId="77777777" w:rsidTr="008968A3">
        <w:trPr>
          <w:trHeight w:val="557"/>
        </w:trPr>
        <w:tc>
          <w:tcPr>
            <w:tcW w:w="239" w:type="pct"/>
          </w:tcPr>
          <w:p w14:paraId="0171B96F" w14:textId="77777777" w:rsidR="008968A3" w:rsidRPr="00FC09C7" w:rsidRDefault="008968A3" w:rsidP="008968A3">
            <w:pPr>
              <w:pStyle w:val="af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</w:p>
        </w:tc>
        <w:tc>
          <w:tcPr>
            <w:tcW w:w="1654" w:type="pct"/>
          </w:tcPr>
          <w:p w14:paraId="02E38A48" w14:textId="77777777" w:rsidR="008968A3" w:rsidRPr="00FC09C7" w:rsidRDefault="008968A3" w:rsidP="008968A3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Доля преподавателей, имеющих опыт работы, соответствующий профилю образовательной программы</w:t>
            </w:r>
          </w:p>
        </w:tc>
        <w:tc>
          <w:tcPr>
            <w:tcW w:w="835" w:type="pct"/>
          </w:tcPr>
          <w:p w14:paraId="6E3C8D0C" w14:textId="77777777" w:rsidR="008968A3" w:rsidRPr="00FC09C7" w:rsidRDefault="008968A3" w:rsidP="008968A3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25%</w:t>
            </w:r>
          </w:p>
        </w:tc>
        <w:tc>
          <w:tcPr>
            <w:tcW w:w="532" w:type="pct"/>
          </w:tcPr>
          <w:p w14:paraId="23FC0719" w14:textId="77777777" w:rsidR="008968A3" w:rsidRPr="00FC09C7" w:rsidRDefault="008968A3" w:rsidP="008968A3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40" w:type="pct"/>
          </w:tcPr>
          <w:p w14:paraId="16A90D72" w14:textId="77777777" w:rsidR="008968A3" w:rsidRPr="00FC09C7" w:rsidRDefault="008968A3" w:rsidP="008968A3">
            <w:pPr>
              <w:pStyle w:val="af"/>
              <w:rPr>
                <w:rFonts w:ascii="Times New Roman" w:hAnsi="Times New Roman"/>
              </w:rPr>
            </w:pPr>
          </w:p>
        </w:tc>
      </w:tr>
      <w:tr w:rsidR="008968A3" w:rsidRPr="00FC09C7" w14:paraId="3A2B0626" w14:textId="77777777" w:rsidTr="008968A3">
        <w:trPr>
          <w:trHeight w:val="557"/>
        </w:trPr>
        <w:tc>
          <w:tcPr>
            <w:tcW w:w="239" w:type="pct"/>
          </w:tcPr>
          <w:p w14:paraId="2EB6E5F9" w14:textId="77777777" w:rsidR="008968A3" w:rsidRPr="00FC09C7" w:rsidRDefault="008968A3" w:rsidP="008968A3">
            <w:pPr>
              <w:pStyle w:val="af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</w:p>
        </w:tc>
        <w:tc>
          <w:tcPr>
            <w:tcW w:w="1654" w:type="pct"/>
          </w:tcPr>
          <w:p w14:paraId="39A15275" w14:textId="77777777" w:rsidR="008968A3" w:rsidRPr="00FC09C7" w:rsidRDefault="008968A3" w:rsidP="008968A3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Доля преподавателей, успешно прошедших независимую оценку квалификации в соответствии с требованиями профессиональных стандартов, сопряженных с образовательной программой</w:t>
            </w:r>
          </w:p>
        </w:tc>
        <w:tc>
          <w:tcPr>
            <w:tcW w:w="835" w:type="pct"/>
          </w:tcPr>
          <w:p w14:paraId="7CE5138A" w14:textId="77777777" w:rsidR="008968A3" w:rsidRPr="00FC09C7" w:rsidRDefault="00A93BFB" w:rsidP="008968A3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968A3" w:rsidRPr="00FC09C7">
              <w:rPr>
                <w:rFonts w:ascii="Times New Roman" w:hAnsi="Times New Roman"/>
              </w:rPr>
              <w:t>0%</w:t>
            </w:r>
          </w:p>
        </w:tc>
        <w:tc>
          <w:tcPr>
            <w:tcW w:w="532" w:type="pct"/>
          </w:tcPr>
          <w:p w14:paraId="7B2B8872" w14:textId="77777777" w:rsidR="008968A3" w:rsidRPr="00FC09C7" w:rsidRDefault="008968A3" w:rsidP="008968A3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40" w:type="pct"/>
          </w:tcPr>
          <w:p w14:paraId="501E6C3B" w14:textId="77777777" w:rsidR="008968A3" w:rsidRPr="00FC09C7" w:rsidRDefault="008968A3" w:rsidP="008968A3">
            <w:pPr>
              <w:pStyle w:val="af"/>
              <w:rPr>
                <w:rFonts w:ascii="Times New Roman" w:hAnsi="Times New Roman"/>
              </w:rPr>
            </w:pPr>
          </w:p>
        </w:tc>
      </w:tr>
      <w:tr w:rsidR="008968A3" w:rsidRPr="00FC09C7" w14:paraId="6714475C" w14:textId="77777777" w:rsidTr="008968A3">
        <w:trPr>
          <w:trHeight w:val="557"/>
        </w:trPr>
        <w:tc>
          <w:tcPr>
            <w:tcW w:w="239" w:type="pct"/>
          </w:tcPr>
          <w:p w14:paraId="1F97BD2B" w14:textId="77777777" w:rsidR="008968A3" w:rsidRPr="00FC09C7" w:rsidRDefault="008968A3" w:rsidP="008968A3">
            <w:pPr>
              <w:pStyle w:val="af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</w:p>
        </w:tc>
        <w:tc>
          <w:tcPr>
            <w:tcW w:w="1654" w:type="pct"/>
          </w:tcPr>
          <w:p w14:paraId="1B40DA8A" w14:textId="77777777" w:rsidR="008968A3" w:rsidRPr="00FC09C7" w:rsidRDefault="008968A3" w:rsidP="008968A3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Доля преподавателей, привлекаемых в другие образовательные организации для чтения специальных курсов, рецензирования выпускных квалификационных работ, участия в государственной итоговой аттестации, проведения мастер-классов и др.</w:t>
            </w:r>
          </w:p>
        </w:tc>
        <w:tc>
          <w:tcPr>
            <w:tcW w:w="835" w:type="pct"/>
          </w:tcPr>
          <w:p w14:paraId="220C914A" w14:textId="77777777" w:rsidR="008968A3" w:rsidRPr="00FC09C7" w:rsidRDefault="008968A3" w:rsidP="008968A3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10%</w:t>
            </w:r>
          </w:p>
        </w:tc>
        <w:tc>
          <w:tcPr>
            <w:tcW w:w="532" w:type="pct"/>
          </w:tcPr>
          <w:p w14:paraId="572E7D5A" w14:textId="77777777" w:rsidR="008968A3" w:rsidRPr="00FC09C7" w:rsidRDefault="008968A3" w:rsidP="008968A3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40" w:type="pct"/>
          </w:tcPr>
          <w:p w14:paraId="2D8BCBC0" w14:textId="77777777" w:rsidR="008968A3" w:rsidRPr="00FC09C7" w:rsidRDefault="008968A3" w:rsidP="008968A3">
            <w:pPr>
              <w:pStyle w:val="af"/>
              <w:rPr>
                <w:rFonts w:ascii="Times New Roman" w:hAnsi="Times New Roman"/>
              </w:rPr>
            </w:pPr>
          </w:p>
        </w:tc>
      </w:tr>
      <w:tr w:rsidR="008968A3" w:rsidRPr="00FC09C7" w14:paraId="36FD451C" w14:textId="77777777" w:rsidTr="008968A3">
        <w:trPr>
          <w:trHeight w:val="557"/>
        </w:trPr>
        <w:tc>
          <w:tcPr>
            <w:tcW w:w="239" w:type="pct"/>
          </w:tcPr>
          <w:p w14:paraId="1002809F" w14:textId="77777777" w:rsidR="008968A3" w:rsidRPr="00FC09C7" w:rsidRDefault="008968A3" w:rsidP="008968A3">
            <w:pPr>
              <w:pStyle w:val="af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</w:p>
        </w:tc>
        <w:tc>
          <w:tcPr>
            <w:tcW w:w="1654" w:type="pct"/>
          </w:tcPr>
          <w:p w14:paraId="4B0D1254" w14:textId="68D1892F" w:rsidR="008968A3" w:rsidRPr="00FC09C7" w:rsidRDefault="008968A3" w:rsidP="008968A3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Выполнение преподавателями научно-исследовательских проектов, получивших признание представителей рынка труда</w:t>
            </w:r>
            <w:r w:rsidR="00A93BFB">
              <w:rPr>
                <w:rFonts w:ascii="Times New Roman" w:hAnsi="Times New Roman"/>
              </w:rPr>
              <w:t xml:space="preserve"> машиностроительной отрасли</w:t>
            </w:r>
            <w:r w:rsidR="00E93513">
              <w:rPr>
                <w:rFonts w:ascii="Times New Roman" w:hAnsi="Times New Roman"/>
              </w:rPr>
              <w:t xml:space="preserve"> </w:t>
            </w:r>
            <w:r w:rsidR="00E93513" w:rsidRPr="00E93513">
              <w:rPr>
                <w:rFonts w:ascii="Times New Roman" w:hAnsi="Times New Roman"/>
                <w:i/>
              </w:rPr>
              <w:t>(для СПО не обязательно</w:t>
            </w:r>
            <w:r w:rsidR="00E93513">
              <w:rPr>
                <w:rFonts w:ascii="Times New Roman" w:hAnsi="Times New Roman"/>
              </w:rPr>
              <w:t>)</w:t>
            </w:r>
          </w:p>
        </w:tc>
        <w:tc>
          <w:tcPr>
            <w:tcW w:w="835" w:type="pct"/>
          </w:tcPr>
          <w:p w14:paraId="4F84EDB1" w14:textId="77777777" w:rsidR="008968A3" w:rsidRPr="00FC09C7" w:rsidRDefault="008968A3" w:rsidP="00A93BFB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Да/</w:t>
            </w:r>
            <w:r w:rsidR="00A93BFB">
              <w:rPr>
                <w:rFonts w:ascii="Times New Roman" w:hAnsi="Times New Roman"/>
              </w:rPr>
              <w:t>Н</w:t>
            </w:r>
            <w:r w:rsidRPr="00FC09C7">
              <w:rPr>
                <w:rFonts w:ascii="Times New Roman" w:hAnsi="Times New Roman"/>
              </w:rPr>
              <w:t>ет</w:t>
            </w:r>
          </w:p>
        </w:tc>
        <w:tc>
          <w:tcPr>
            <w:tcW w:w="532" w:type="pct"/>
          </w:tcPr>
          <w:p w14:paraId="399F7C96" w14:textId="77777777" w:rsidR="008968A3" w:rsidRPr="00FC09C7" w:rsidRDefault="008968A3" w:rsidP="008968A3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40" w:type="pct"/>
          </w:tcPr>
          <w:p w14:paraId="367B65CD" w14:textId="77777777" w:rsidR="008968A3" w:rsidRPr="00FC09C7" w:rsidRDefault="008968A3" w:rsidP="008968A3">
            <w:pPr>
              <w:pStyle w:val="af"/>
              <w:rPr>
                <w:rFonts w:ascii="Times New Roman" w:hAnsi="Times New Roman"/>
              </w:rPr>
            </w:pPr>
          </w:p>
        </w:tc>
      </w:tr>
      <w:tr w:rsidR="008968A3" w:rsidRPr="00FC09C7" w14:paraId="13C19EC5" w14:textId="77777777" w:rsidTr="008968A3">
        <w:trPr>
          <w:trHeight w:val="557"/>
        </w:trPr>
        <w:tc>
          <w:tcPr>
            <w:tcW w:w="239" w:type="pct"/>
          </w:tcPr>
          <w:p w14:paraId="2D5122A2" w14:textId="77777777" w:rsidR="008968A3" w:rsidRPr="00FC09C7" w:rsidRDefault="008968A3" w:rsidP="008968A3">
            <w:pPr>
              <w:pStyle w:val="af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</w:p>
        </w:tc>
        <w:tc>
          <w:tcPr>
            <w:tcW w:w="1654" w:type="pct"/>
          </w:tcPr>
          <w:p w14:paraId="1CAA6411" w14:textId="4988C5F0" w:rsidR="008968A3" w:rsidRPr="00FC09C7" w:rsidRDefault="008968A3" w:rsidP="008968A3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Публикационная активность преподавателей</w:t>
            </w:r>
            <w:r w:rsidR="00E93513">
              <w:rPr>
                <w:rFonts w:ascii="Times New Roman" w:hAnsi="Times New Roman"/>
              </w:rPr>
              <w:t xml:space="preserve"> (</w:t>
            </w:r>
            <w:r w:rsidR="00E93513" w:rsidRPr="00E93513">
              <w:rPr>
                <w:rFonts w:ascii="Times New Roman" w:hAnsi="Times New Roman"/>
                <w:i/>
              </w:rPr>
              <w:t>для СПО не обязательно</w:t>
            </w:r>
            <w:r w:rsidR="00E93513">
              <w:rPr>
                <w:rFonts w:ascii="Times New Roman" w:hAnsi="Times New Roman"/>
              </w:rPr>
              <w:t>)</w:t>
            </w:r>
          </w:p>
        </w:tc>
        <w:tc>
          <w:tcPr>
            <w:tcW w:w="835" w:type="pct"/>
          </w:tcPr>
          <w:p w14:paraId="4FCD9107" w14:textId="77777777" w:rsidR="008968A3" w:rsidRPr="00FC09C7" w:rsidRDefault="00A93BFB" w:rsidP="00A93BFB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8968A3" w:rsidRPr="00FC09C7">
              <w:rPr>
                <w:rFonts w:ascii="Times New Roman" w:hAnsi="Times New Roman"/>
              </w:rPr>
              <w:t>публика</w:t>
            </w:r>
            <w:r>
              <w:rPr>
                <w:rFonts w:ascii="Times New Roman" w:hAnsi="Times New Roman"/>
              </w:rPr>
              <w:t>ция в год</w:t>
            </w:r>
          </w:p>
        </w:tc>
        <w:tc>
          <w:tcPr>
            <w:tcW w:w="532" w:type="pct"/>
          </w:tcPr>
          <w:p w14:paraId="1C41A3DE" w14:textId="77777777" w:rsidR="008968A3" w:rsidRPr="00FC09C7" w:rsidRDefault="008968A3" w:rsidP="008968A3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40" w:type="pct"/>
          </w:tcPr>
          <w:p w14:paraId="1D384BD3" w14:textId="77777777" w:rsidR="008968A3" w:rsidRPr="00FC09C7" w:rsidRDefault="008968A3" w:rsidP="008968A3">
            <w:pPr>
              <w:pStyle w:val="af"/>
              <w:rPr>
                <w:rFonts w:ascii="Times New Roman" w:hAnsi="Times New Roman"/>
              </w:rPr>
            </w:pPr>
          </w:p>
        </w:tc>
      </w:tr>
    </w:tbl>
    <w:p w14:paraId="05F49920" w14:textId="77777777" w:rsidR="008968A3" w:rsidRDefault="008968A3" w:rsidP="008968A3">
      <w:pPr>
        <w:pStyle w:val="a2"/>
        <w:spacing w:after="0" w:line="240" w:lineRule="auto"/>
        <w:rPr>
          <w:rFonts w:ascii="Times New Roman" w:hAnsi="Times New Roman"/>
        </w:rPr>
      </w:pPr>
    </w:p>
    <w:p w14:paraId="13A324E3" w14:textId="77777777" w:rsidR="00AC1076" w:rsidRDefault="00AC1076" w:rsidP="00AC1076">
      <w:pPr>
        <w:pStyle w:val="3"/>
        <w:spacing w:before="0" w:after="0"/>
        <w:rPr>
          <w:rFonts w:ascii="Times New Roman" w:hAnsi="Times New Roman" w:cs="Times New Roman"/>
        </w:rPr>
      </w:pPr>
      <w:bookmarkStart w:id="85" w:name="_Toc511227251"/>
      <w:r>
        <w:rPr>
          <w:rFonts w:ascii="Times New Roman" w:hAnsi="Times New Roman" w:cs="Times New Roman"/>
        </w:rPr>
        <w:t>4</w:t>
      </w:r>
      <w:bookmarkStart w:id="86" w:name="_Toc485227899"/>
      <w:bookmarkStart w:id="87" w:name="_Toc511208897"/>
      <w:r w:rsidR="00191D32">
        <w:rPr>
          <w:rFonts w:ascii="Times New Roman" w:hAnsi="Times New Roman" w:cs="Times New Roman"/>
        </w:rPr>
        <w:t>. </w:t>
      </w:r>
      <w:r w:rsidRPr="00FC09C7">
        <w:rPr>
          <w:rFonts w:ascii="Times New Roman" w:hAnsi="Times New Roman" w:cs="Times New Roman"/>
        </w:rPr>
        <w:t>Группа показателей «Материально-технические</w:t>
      </w:r>
      <w:r>
        <w:rPr>
          <w:rFonts w:ascii="Times New Roman" w:hAnsi="Times New Roman" w:cs="Times New Roman"/>
        </w:rPr>
        <w:t xml:space="preserve"> и информационно-коммуникационные</w:t>
      </w:r>
      <w:r w:rsidRPr="00FC09C7">
        <w:rPr>
          <w:rFonts w:ascii="Times New Roman" w:hAnsi="Times New Roman" w:cs="Times New Roman"/>
        </w:rPr>
        <w:t xml:space="preserve"> ресурсы </w:t>
      </w:r>
      <w:r>
        <w:rPr>
          <w:rFonts w:ascii="Times New Roman" w:hAnsi="Times New Roman" w:cs="Times New Roman"/>
        </w:rPr>
        <w:t>позволяют сформировать компетенции, соответствующие современным требованиям рыка труда и профессиональным стандартам</w:t>
      </w:r>
      <w:r w:rsidRPr="00FC09C7">
        <w:rPr>
          <w:rFonts w:ascii="Times New Roman" w:hAnsi="Times New Roman" w:cs="Times New Roman"/>
        </w:rPr>
        <w:t>»</w:t>
      </w:r>
      <w:bookmarkEnd w:id="85"/>
      <w:bookmarkEnd w:id="86"/>
      <w:bookmarkEnd w:id="87"/>
    </w:p>
    <w:p w14:paraId="74CADE25" w14:textId="77777777" w:rsidR="00AC1076" w:rsidRPr="00AC1076" w:rsidRDefault="00AC1076" w:rsidP="00AC1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58"/>
        <w:gridCol w:w="3166"/>
        <w:gridCol w:w="1598"/>
        <w:gridCol w:w="1018"/>
        <w:gridCol w:w="3331"/>
      </w:tblGrid>
      <w:tr w:rsidR="00AC1076" w:rsidRPr="00643265" w14:paraId="34DCFFAF" w14:textId="77777777" w:rsidTr="00643265">
        <w:trPr>
          <w:tblHeader/>
        </w:trPr>
        <w:tc>
          <w:tcPr>
            <w:tcW w:w="239" w:type="pct"/>
            <w:vAlign w:val="center"/>
          </w:tcPr>
          <w:p w14:paraId="25B92ECC" w14:textId="77777777" w:rsidR="00AC1076" w:rsidRPr="00643265" w:rsidRDefault="00AC1076" w:rsidP="00643265">
            <w:pPr>
              <w:pStyle w:val="af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54" w:type="pct"/>
            <w:vAlign w:val="center"/>
          </w:tcPr>
          <w:p w14:paraId="4C451D9A" w14:textId="77777777" w:rsidR="00AC1076" w:rsidRPr="00643265" w:rsidRDefault="00AC1076" w:rsidP="00643265">
            <w:pPr>
              <w:pStyle w:val="af"/>
              <w:jc w:val="center"/>
              <w:rPr>
                <w:rFonts w:ascii="Times New Roman" w:hAnsi="Times New Roman"/>
                <w:i/>
              </w:rPr>
            </w:pPr>
            <w:r w:rsidRPr="00643265">
              <w:rPr>
                <w:rFonts w:ascii="Times New Roman" w:hAnsi="Times New Roman"/>
                <w:i/>
              </w:rPr>
              <w:t>Показатели</w:t>
            </w:r>
          </w:p>
        </w:tc>
        <w:tc>
          <w:tcPr>
            <w:tcW w:w="835" w:type="pct"/>
            <w:vAlign w:val="center"/>
          </w:tcPr>
          <w:p w14:paraId="128D8074" w14:textId="77777777" w:rsidR="00AC1076" w:rsidRPr="00643265" w:rsidRDefault="00AC1076" w:rsidP="00643265">
            <w:pPr>
              <w:pStyle w:val="af"/>
              <w:suppressAutoHyphens/>
              <w:jc w:val="center"/>
              <w:rPr>
                <w:rFonts w:ascii="Times New Roman" w:hAnsi="Times New Roman"/>
                <w:i/>
              </w:rPr>
            </w:pPr>
            <w:r w:rsidRPr="00643265">
              <w:rPr>
                <w:rFonts w:ascii="Times New Roman" w:hAnsi="Times New Roman"/>
                <w:i/>
              </w:rPr>
              <w:t>Пороговые значения показателей</w:t>
            </w:r>
          </w:p>
        </w:tc>
        <w:tc>
          <w:tcPr>
            <w:tcW w:w="532" w:type="pct"/>
            <w:vAlign w:val="center"/>
          </w:tcPr>
          <w:p w14:paraId="59859E02" w14:textId="77777777" w:rsidR="00AC1076" w:rsidRPr="00643265" w:rsidRDefault="00AC1076" w:rsidP="00643265">
            <w:pPr>
              <w:pStyle w:val="af"/>
              <w:jc w:val="center"/>
              <w:rPr>
                <w:rFonts w:ascii="Times New Roman" w:hAnsi="Times New Roman"/>
                <w:i/>
              </w:rPr>
            </w:pPr>
            <w:r w:rsidRPr="00643265">
              <w:rPr>
                <w:rFonts w:ascii="Times New Roman" w:hAnsi="Times New Roman"/>
                <w:i/>
              </w:rPr>
              <w:t>Оценка</w:t>
            </w:r>
          </w:p>
        </w:tc>
        <w:tc>
          <w:tcPr>
            <w:tcW w:w="1740" w:type="pct"/>
            <w:vAlign w:val="center"/>
          </w:tcPr>
          <w:p w14:paraId="760B9195" w14:textId="77777777" w:rsidR="00AC1076" w:rsidRPr="00643265" w:rsidRDefault="00AC1076" w:rsidP="00643265">
            <w:pPr>
              <w:pStyle w:val="af"/>
              <w:suppressAutoHyphens/>
              <w:jc w:val="center"/>
              <w:rPr>
                <w:rFonts w:ascii="Times New Roman" w:hAnsi="Times New Roman"/>
                <w:i/>
              </w:rPr>
            </w:pPr>
            <w:r w:rsidRPr="00643265">
              <w:rPr>
                <w:rFonts w:ascii="Times New Roman" w:hAnsi="Times New Roman"/>
                <w:i/>
              </w:rPr>
              <w:t>Комментарии с указанием подтверждающих документов и/или мероприятий очного визита</w:t>
            </w:r>
          </w:p>
        </w:tc>
      </w:tr>
      <w:tr w:rsidR="00AC1076" w:rsidRPr="00FC09C7" w14:paraId="0843F922" w14:textId="77777777" w:rsidTr="00AC1076">
        <w:tc>
          <w:tcPr>
            <w:tcW w:w="239" w:type="pct"/>
          </w:tcPr>
          <w:p w14:paraId="1D49AE79" w14:textId="77777777" w:rsidR="00AC1076" w:rsidRPr="00FC09C7" w:rsidRDefault="00AC1076" w:rsidP="00AC1076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1654" w:type="pct"/>
          </w:tcPr>
          <w:p w14:paraId="2EB71FE4" w14:textId="77777777" w:rsidR="00AC1076" w:rsidRPr="00FC09C7" w:rsidRDefault="00191D32" w:rsidP="00AC1076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аудиторий и лабораторий, оснащенных современным учебным оборудованием (в т.ч. программными продуктами), позволяющим формировать заявленные профессиональные компетенции</w:t>
            </w:r>
          </w:p>
        </w:tc>
        <w:tc>
          <w:tcPr>
            <w:tcW w:w="835" w:type="pct"/>
          </w:tcPr>
          <w:p w14:paraId="424F2FB1" w14:textId="77777777" w:rsidR="00AC1076" w:rsidRPr="00FC09C7" w:rsidRDefault="00191D32" w:rsidP="00AC1076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C1076" w:rsidRPr="00FC09C7">
              <w:rPr>
                <w:rFonts w:ascii="Times New Roman" w:hAnsi="Times New Roman"/>
              </w:rPr>
              <w:t>0%</w:t>
            </w:r>
          </w:p>
        </w:tc>
        <w:tc>
          <w:tcPr>
            <w:tcW w:w="532" w:type="pct"/>
          </w:tcPr>
          <w:p w14:paraId="72E5662D" w14:textId="77777777" w:rsidR="00AC1076" w:rsidRPr="00FC09C7" w:rsidRDefault="00AC1076" w:rsidP="00AC1076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40" w:type="pct"/>
          </w:tcPr>
          <w:p w14:paraId="658DB41F" w14:textId="77777777" w:rsidR="00AC1076" w:rsidRPr="00FC09C7" w:rsidRDefault="00AC1076" w:rsidP="00AC1076">
            <w:pPr>
              <w:pStyle w:val="af"/>
              <w:rPr>
                <w:rFonts w:ascii="Times New Roman" w:hAnsi="Times New Roman"/>
              </w:rPr>
            </w:pPr>
          </w:p>
        </w:tc>
      </w:tr>
      <w:tr w:rsidR="00AC1076" w:rsidRPr="00FC09C7" w14:paraId="31500332" w14:textId="77777777" w:rsidTr="00AC1076">
        <w:tc>
          <w:tcPr>
            <w:tcW w:w="239" w:type="pct"/>
          </w:tcPr>
          <w:p w14:paraId="32B94819" w14:textId="77777777" w:rsidR="00AC1076" w:rsidRPr="00FC09C7" w:rsidRDefault="00AC1076" w:rsidP="00AC1076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1654" w:type="pct"/>
          </w:tcPr>
          <w:p w14:paraId="090FAA26" w14:textId="77777777" w:rsidR="00AC1076" w:rsidRPr="00FC09C7" w:rsidRDefault="00AC1076" w:rsidP="00191D32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 xml:space="preserve">Доля </w:t>
            </w:r>
            <w:r w:rsidR="00191D32">
              <w:rPr>
                <w:rFonts w:ascii="Times New Roman" w:hAnsi="Times New Roman"/>
              </w:rPr>
              <w:t>лабораторий (аудиторий), оснащенных работодателями</w:t>
            </w:r>
          </w:p>
        </w:tc>
        <w:tc>
          <w:tcPr>
            <w:tcW w:w="835" w:type="pct"/>
          </w:tcPr>
          <w:p w14:paraId="38FF16B9" w14:textId="77777777" w:rsidR="00AC1076" w:rsidRPr="00FC09C7" w:rsidRDefault="00191D32" w:rsidP="00AC1076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C1076" w:rsidRPr="00FC09C7">
              <w:rPr>
                <w:rFonts w:ascii="Times New Roman" w:hAnsi="Times New Roman"/>
              </w:rPr>
              <w:t>0%</w:t>
            </w:r>
          </w:p>
        </w:tc>
        <w:tc>
          <w:tcPr>
            <w:tcW w:w="532" w:type="pct"/>
          </w:tcPr>
          <w:p w14:paraId="2D178369" w14:textId="77777777" w:rsidR="00AC1076" w:rsidRPr="00FC09C7" w:rsidRDefault="00AC1076" w:rsidP="00AC1076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40" w:type="pct"/>
          </w:tcPr>
          <w:p w14:paraId="7A192291" w14:textId="77777777" w:rsidR="00AC1076" w:rsidRPr="00FC09C7" w:rsidRDefault="00AC1076" w:rsidP="00AC1076">
            <w:pPr>
              <w:pStyle w:val="af"/>
              <w:rPr>
                <w:rFonts w:ascii="Times New Roman" w:hAnsi="Times New Roman"/>
              </w:rPr>
            </w:pPr>
          </w:p>
        </w:tc>
      </w:tr>
      <w:tr w:rsidR="00AC1076" w:rsidRPr="00FC09C7" w14:paraId="720C8190" w14:textId="77777777" w:rsidTr="00AC1076">
        <w:tc>
          <w:tcPr>
            <w:tcW w:w="239" w:type="pct"/>
          </w:tcPr>
          <w:p w14:paraId="65976C01" w14:textId="77777777" w:rsidR="00AC1076" w:rsidRPr="00FC09C7" w:rsidRDefault="00AC1076" w:rsidP="00AC1076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1654" w:type="pct"/>
          </w:tcPr>
          <w:p w14:paraId="7D175034" w14:textId="77777777" w:rsidR="00AC1076" w:rsidRPr="00FC09C7" w:rsidRDefault="00191D32" w:rsidP="00AC1076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для проведения практик баз, оснащенных современным оборудованием и приборами в степени, необходимой для формирования профессиональных компетенций</w:t>
            </w:r>
          </w:p>
        </w:tc>
        <w:tc>
          <w:tcPr>
            <w:tcW w:w="835" w:type="pct"/>
          </w:tcPr>
          <w:p w14:paraId="026CE609" w14:textId="77777777" w:rsidR="00AC1076" w:rsidRPr="00FC09C7" w:rsidRDefault="00191D32" w:rsidP="00AC1076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532" w:type="pct"/>
          </w:tcPr>
          <w:p w14:paraId="26C1A696" w14:textId="77777777" w:rsidR="00AC1076" w:rsidRPr="00FC09C7" w:rsidRDefault="00AC1076" w:rsidP="00AC1076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40" w:type="pct"/>
          </w:tcPr>
          <w:p w14:paraId="6E208EA0" w14:textId="77777777" w:rsidR="00AC1076" w:rsidRPr="00FC09C7" w:rsidRDefault="00AC1076" w:rsidP="00AC1076">
            <w:pPr>
              <w:pStyle w:val="af"/>
              <w:rPr>
                <w:rFonts w:ascii="Times New Roman" w:hAnsi="Times New Roman"/>
              </w:rPr>
            </w:pPr>
          </w:p>
        </w:tc>
      </w:tr>
      <w:tr w:rsidR="00AC1076" w:rsidRPr="00FC09C7" w14:paraId="506ADF34" w14:textId="77777777" w:rsidTr="00AC1076">
        <w:tc>
          <w:tcPr>
            <w:tcW w:w="239" w:type="pct"/>
          </w:tcPr>
          <w:p w14:paraId="64D371D0" w14:textId="77777777" w:rsidR="00AC1076" w:rsidRPr="00FC09C7" w:rsidRDefault="00AC1076" w:rsidP="00AC1076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1654" w:type="pct"/>
          </w:tcPr>
          <w:p w14:paraId="1EC2262F" w14:textId="77777777" w:rsidR="00AC1076" w:rsidRPr="00FC09C7" w:rsidRDefault="005818E9" w:rsidP="00AC1076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внутренней информационной инфраструктуры, предназначенной для создания, хранения и доставки образовательного контента и используемых образовательных технологий, ее соответствие современному уровню</w:t>
            </w:r>
          </w:p>
        </w:tc>
        <w:tc>
          <w:tcPr>
            <w:tcW w:w="835" w:type="pct"/>
          </w:tcPr>
          <w:p w14:paraId="193FA8F3" w14:textId="77777777" w:rsidR="00AC1076" w:rsidRPr="00FC09C7" w:rsidRDefault="00AC1076" w:rsidP="00AC1076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Да/Нет</w:t>
            </w:r>
          </w:p>
        </w:tc>
        <w:tc>
          <w:tcPr>
            <w:tcW w:w="532" w:type="pct"/>
          </w:tcPr>
          <w:p w14:paraId="3A413DE1" w14:textId="77777777" w:rsidR="00AC1076" w:rsidRPr="00FC09C7" w:rsidRDefault="00AC1076" w:rsidP="00AC1076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40" w:type="pct"/>
          </w:tcPr>
          <w:p w14:paraId="73EFC524" w14:textId="77777777" w:rsidR="00AC1076" w:rsidRPr="00FC09C7" w:rsidRDefault="00AC1076" w:rsidP="00AC1076">
            <w:pPr>
              <w:pStyle w:val="af"/>
              <w:rPr>
                <w:rFonts w:ascii="Times New Roman" w:hAnsi="Times New Roman"/>
              </w:rPr>
            </w:pPr>
          </w:p>
        </w:tc>
      </w:tr>
      <w:tr w:rsidR="00AC1076" w:rsidRPr="00FC09C7" w14:paraId="637D1280" w14:textId="77777777" w:rsidTr="00AC1076">
        <w:tc>
          <w:tcPr>
            <w:tcW w:w="239" w:type="pct"/>
          </w:tcPr>
          <w:p w14:paraId="2F01A1BD" w14:textId="77777777" w:rsidR="00AC1076" w:rsidRPr="00FC09C7" w:rsidRDefault="00AC1076" w:rsidP="00AC1076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1654" w:type="pct"/>
          </w:tcPr>
          <w:p w14:paraId="6CA68CF3" w14:textId="77777777" w:rsidR="00AC1076" w:rsidRPr="00FC09C7" w:rsidRDefault="005818E9" w:rsidP="00AC1076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Доступность студентам и преподавателям электронных образовательных ресурсов по направлению подготовки (учебно-методических материалов, баз данных, электронных учебников; обучающих компьютерных программ и т.д.)</w:t>
            </w:r>
          </w:p>
        </w:tc>
        <w:tc>
          <w:tcPr>
            <w:tcW w:w="835" w:type="pct"/>
          </w:tcPr>
          <w:p w14:paraId="4C7A3672" w14:textId="77777777" w:rsidR="00AC1076" w:rsidRPr="00FC09C7" w:rsidRDefault="005818E9" w:rsidP="00AC1076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</w:t>
            </w:r>
            <w:r w:rsidR="00AC1076" w:rsidRPr="00FC09C7">
              <w:rPr>
                <w:rFonts w:ascii="Times New Roman" w:hAnsi="Times New Roman"/>
              </w:rPr>
              <w:t>ет</w:t>
            </w:r>
          </w:p>
        </w:tc>
        <w:tc>
          <w:tcPr>
            <w:tcW w:w="532" w:type="pct"/>
          </w:tcPr>
          <w:p w14:paraId="07878A1C" w14:textId="77777777" w:rsidR="00AC1076" w:rsidRPr="00FC09C7" w:rsidRDefault="00AC1076" w:rsidP="00AC1076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40" w:type="pct"/>
          </w:tcPr>
          <w:p w14:paraId="75CA0DB7" w14:textId="77777777" w:rsidR="00AC1076" w:rsidRPr="00FC09C7" w:rsidRDefault="00AC1076" w:rsidP="00AC1076">
            <w:pPr>
              <w:pStyle w:val="af"/>
              <w:rPr>
                <w:rFonts w:ascii="Times New Roman" w:hAnsi="Times New Roman"/>
              </w:rPr>
            </w:pPr>
          </w:p>
        </w:tc>
      </w:tr>
      <w:tr w:rsidR="00AC1076" w:rsidRPr="00FC09C7" w14:paraId="4D3B01B3" w14:textId="77777777" w:rsidTr="00AC1076">
        <w:tc>
          <w:tcPr>
            <w:tcW w:w="239" w:type="pct"/>
          </w:tcPr>
          <w:p w14:paraId="503B9D6E" w14:textId="77777777" w:rsidR="00AC1076" w:rsidRPr="00FC09C7" w:rsidRDefault="00AC1076" w:rsidP="00AC1076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1654" w:type="pct"/>
          </w:tcPr>
          <w:p w14:paraId="1A135224" w14:textId="77777777" w:rsidR="00AC1076" w:rsidRPr="00FC09C7" w:rsidRDefault="00AC1076" w:rsidP="00AC1076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Имеются компьютерные классы свободного доступа, которые предназначены для подготовки студентов к занятиям с использованием сетевых учебных ресурсов образовательной организации и/или информационных Интернет-ресурсов, а также для сканирования необходимых материалов и/или скачивания информации</w:t>
            </w:r>
          </w:p>
        </w:tc>
        <w:tc>
          <w:tcPr>
            <w:tcW w:w="835" w:type="pct"/>
          </w:tcPr>
          <w:p w14:paraId="7242E5FF" w14:textId="77777777" w:rsidR="00AC1076" w:rsidRPr="00FC09C7" w:rsidRDefault="005818E9" w:rsidP="00AC1076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</w:t>
            </w:r>
            <w:r w:rsidR="00AC1076" w:rsidRPr="00FC09C7">
              <w:rPr>
                <w:rFonts w:ascii="Times New Roman" w:hAnsi="Times New Roman"/>
              </w:rPr>
              <w:t>ет</w:t>
            </w:r>
          </w:p>
        </w:tc>
        <w:tc>
          <w:tcPr>
            <w:tcW w:w="532" w:type="pct"/>
          </w:tcPr>
          <w:p w14:paraId="0B7E6D50" w14:textId="77777777" w:rsidR="00AC1076" w:rsidRPr="00FC09C7" w:rsidRDefault="00AC1076" w:rsidP="00AC1076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40" w:type="pct"/>
          </w:tcPr>
          <w:p w14:paraId="0C344B57" w14:textId="77777777" w:rsidR="00AC1076" w:rsidRPr="00FC09C7" w:rsidRDefault="00AC1076" w:rsidP="00AC1076">
            <w:pPr>
              <w:pStyle w:val="af"/>
              <w:rPr>
                <w:rFonts w:ascii="Times New Roman" w:hAnsi="Times New Roman"/>
              </w:rPr>
            </w:pPr>
          </w:p>
        </w:tc>
      </w:tr>
    </w:tbl>
    <w:p w14:paraId="6BBD1999" w14:textId="77777777" w:rsidR="008968A3" w:rsidRPr="00FC09C7" w:rsidRDefault="008968A3" w:rsidP="00AC1076">
      <w:pPr>
        <w:pStyle w:val="a2"/>
        <w:spacing w:after="0" w:line="240" w:lineRule="auto"/>
        <w:ind w:firstLine="0"/>
        <w:rPr>
          <w:rFonts w:ascii="Times New Roman" w:hAnsi="Times New Roman"/>
        </w:rPr>
      </w:pPr>
    </w:p>
    <w:p w14:paraId="508C0029" w14:textId="77777777" w:rsidR="00C67DE2" w:rsidRDefault="00DD4555" w:rsidP="00DD4555">
      <w:pPr>
        <w:pStyle w:val="3"/>
        <w:spacing w:before="0" w:after="0"/>
        <w:rPr>
          <w:rFonts w:ascii="Times New Roman" w:hAnsi="Times New Roman" w:cs="Times New Roman"/>
        </w:rPr>
      </w:pPr>
      <w:bookmarkStart w:id="88" w:name="_Toc511227252"/>
      <w:r>
        <w:rPr>
          <w:rFonts w:ascii="Times New Roman" w:hAnsi="Times New Roman" w:cs="Times New Roman"/>
        </w:rPr>
        <w:t>5</w:t>
      </w:r>
      <w:bookmarkStart w:id="89" w:name="_Toc485227893"/>
      <w:bookmarkStart w:id="90" w:name="_Toc511208891"/>
      <w:r>
        <w:rPr>
          <w:rFonts w:ascii="Times New Roman" w:hAnsi="Times New Roman" w:cs="Times New Roman"/>
        </w:rPr>
        <w:t>. </w:t>
      </w:r>
      <w:r w:rsidR="00C67DE2" w:rsidRPr="00FC09C7">
        <w:rPr>
          <w:rFonts w:ascii="Times New Roman" w:hAnsi="Times New Roman" w:cs="Times New Roman"/>
        </w:rPr>
        <w:t>Группа показателей «</w:t>
      </w:r>
      <w:r>
        <w:rPr>
          <w:rFonts w:ascii="Times New Roman" w:hAnsi="Times New Roman" w:cs="Times New Roman"/>
        </w:rPr>
        <w:t xml:space="preserve">Наличие спроса на образовательную программу. </w:t>
      </w:r>
      <w:r w:rsidRPr="00BF1EB4">
        <w:rPr>
          <w:rFonts w:ascii="Times New Roman" w:hAnsi="Times New Roman" w:cs="Times New Roman"/>
        </w:rPr>
        <w:t>Востребованность выпускников, освоивших образовательную программу, на рынке труда</w:t>
      </w:r>
      <w:r w:rsidR="00C67DE2" w:rsidRPr="00FC09C7">
        <w:rPr>
          <w:rFonts w:ascii="Times New Roman" w:hAnsi="Times New Roman" w:cs="Times New Roman"/>
        </w:rPr>
        <w:t>»</w:t>
      </w:r>
      <w:bookmarkEnd w:id="88"/>
      <w:bookmarkEnd w:id="89"/>
      <w:bookmarkEnd w:id="90"/>
    </w:p>
    <w:p w14:paraId="25EF0F38" w14:textId="77777777" w:rsidR="00DD4555" w:rsidRPr="00DD4555" w:rsidRDefault="00DD4555" w:rsidP="00DD4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68"/>
        <w:gridCol w:w="3166"/>
        <w:gridCol w:w="1595"/>
        <w:gridCol w:w="1013"/>
        <w:gridCol w:w="3329"/>
      </w:tblGrid>
      <w:tr w:rsidR="00C67DE2" w:rsidRPr="00643265" w14:paraId="7CA3CA95" w14:textId="77777777" w:rsidTr="00643265">
        <w:trPr>
          <w:tblHeader/>
        </w:trPr>
        <w:tc>
          <w:tcPr>
            <w:tcW w:w="244" w:type="pct"/>
            <w:vAlign w:val="center"/>
          </w:tcPr>
          <w:p w14:paraId="5F27A784" w14:textId="77777777" w:rsidR="00C67DE2" w:rsidRPr="00643265" w:rsidRDefault="00C67DE2" w:rsidP="00643265">
            <w:pPr>
              <w:pStyle w:val="af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54" w:type="pct"/>
            <w:vAlign w:val="center"/>
          </w:tcPr>
          <w:p w14:paraId="0F525A6F" w14:textId="77777777" w:rsidR="00C67DE2" w:rsidRPr="00643265" w:rsidRDefault="00C67DE2" w:rsidP="00643265">
            <w:pPr>
              <w:pStyle w:val="af"/>
              <w:jc w:val="center"/>
              <w:rPr>
                <w:rFonts w:ascii="Times New Roman" w:hAnsi="Times New Roman"/>
                <w:i/>
              </w:rPr>
            </w:pPr>
            <w:r w:rsidRPr="00643265">
              <w:rPr>
                <w:rFonts w:ascii="Times New Roman" w:hAnsi="Times New Roman"/>
                <w:i/>
              </w:rPr>
              <w:t>Показатели</w:t>
            </w:r>
          </w:p>
        </w:tc>
        <w:tc>
          <w:tcPr>
            <w:tcW w:w="833" w:type="pct"/>
            <w:vAlign w:val="center"/>
          </w:tcPr>
          <w:p w14:paraId="656401E1" w14:textId="77777777" w:rsidR="00C67DE2" w:rsidRPr="00643265" w:rsidRDefault="00A90735" w:rsidP="00643265">
            <w:pPr>
              <w:pStyle w:val="af"/>
              <w:suppressAutoHyphens/>
              <w:jc w:val="center"/>
              <w:rPr>
                <w:rFonts w:ascii="Times New Roman" w:hAnsi="Times New Roman"/>
                <w:i/>
              </w:rPr>
            </w:pPr>
            <w:r w:rsidRPr="00643265">
              <w:rPr>
                <w:rFonts w:ascii="Times New Roman" w:hAnsi="Times New Roman"/>
                <w:i/>
              </w:rPr>
              <w:t>Пороговые значения показателей</w:t>
            </w:r>
          </w:p>
        </w:tc>
        <w:tc>
          <w:tcPr>
            <w:tcW w:w="529" w:type="pct"/>
            <w:vAlign w:val="center"/>
          </w:tcPr>
          <w:p w14:paraId="48A8FF5C" w14:textId="77777777" w:rsidR="00C67DE2" w:rsidRPr="00643265" w:rsidRDefault="00C67DE2" w:rsidP="00643265">
            <w:pPr>
              <w:pStyle w:val="af"/>
              <w:suppressAutoHyphens/>
              <w:jc w:val="center"/>
              <w:rPr>
                <w:rFonts w:ascii="Times New Roman" w:hAnsi="Times New Roman"/>
                <w:i/>
              </w:rPr>
            </w:pPr>
            <w:r w:rsidRPr="00643265">
              <w:rPr>
                <w:rFonts w:ascii="Times New Roman" w:hAnsi="Times New Roman"/>
                <w:i/>
              </w:rPr>
              <w:t>Оценка</w:t>
            </w:r>
          </w:p>
        </w:tc>
        <w:tc>
          <w:tcPr>
            <w:tcW w:w="1739" w:type="pct"/>
            <w:vAlign w:val="center"/>
          </w:tcPr>
          <w:p w14:paraId="16595879" w14:textId="77777777" w:rsidR="00C67DE2" w:rsidRPr="00643265" w:rsidRDefault="00C67DE2" w:rsidP="00643265">
            <w:pPr>
              <w:pStyle w:val="af"/>
              <w:suppressAutoHyphens/>
              <w:jc w:val="center"/>
              <w:rPr>
                <w:rFonts w:ascii="Times New Roman" w:hAnsi="Times New Roman"/>
                <w:i/>
              </w:rPr>
            </w:pPr>
            <w:r w:rsidRPr="00643265">
              <w:rPr>
                <w:rFonts w:ascii="Times New Roman" w:hAnsi="Times New Roman"/>
                <w:i/>
              </w:rPr>
              <w:t>Комментарии с указанием подтверждающих документов и/или мероприятий очного визита</w:t>
            </w:r>
          </w:p>
        </w:tc>
      </w:tr>
      <w:tr w:rsidR="00C67DE2" w:rsidRPr="00FC09C7" w14:paraId="5852C237" w14:textId="77777777" w:rsidTr="0043432D">
        <w:tc>
          <w:tcPr>
            <w:tcW w:w="244" w:type="pct"/>
          </w:tcPr>
          <w:p w14:paraId="329FB1E9" w14:textId="77777777" w:rsidR="00C67DE2" w:rsidRPr="00FC09C7" w:rsidRDefault="00C67DE2" w:rsidP="00DD4555">
            <w:pPr>
              <w:pStyle w:val="af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</w:p>
        </w:tc>
        <w:tc>
          <w:tcPr>
            <w:tcW w:w="1654" w:type="pct"/>
          </w:tcPr>
          <w:p w14:paraId="3379142F" w14:textId="77777777" w:rsidR="00C67DE2" w:rsidRPr="00FC09C7" w:rsidRDefault="00C67DE2" w:rsidP="00DD4555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Описание и анализ рынка труда (регионального /федерального/глобального), потребности которого учитывались при разработке и реализации образовательной программы</w:t>
            </w:r>
          </w:p>
        </w:tc>
        <w:tc>
          <w:tcPr>
            <w:tcW w:w="833" w:type="pct"/>
          </w:tcPr>
          <w:p w14:paraId="47080F10" w14:textId="77777777" w:rsidR="00C67DE2" w:rsidRPr="00FC09C7" w:rsidRDefault="00C67DE2" w:rsidP="00DD4555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Да/Нет</w:t>
            </w:r>
          </w:p>
        </w:tc>
        <w:tc>
          <w:tcPr>
            <w:tcW w:w="529" w:type="pct"/>
          </w:tcPr>
          <w:p w14:paraId="1B36B74D" w14:textId="77777777" w:rsidR="00C67DE2" w:rsidRPr="00FC09C7" w:rsidRDefault="00C67DE2" w:rsidP="00DD4555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39" w:type="pct"/>
          </w:tcPr>
          <w:p w14:paraId="1D22BA53" w14:textId="77777777" w:rsidR="00C67DE2" w:rsidRPr="00FC09C7" w:rsidRDefault="00C67DE2" w:rsidP="00DD4555">
            <w:pPr>
              <w:pStyle w:val="af"/>
              <w:rPr>
                <w:rFonts w:ascii="Times New Roman" w:hAnsi="Times New Roman"/>
              </w:rPr>
            </w:pPr>
          </w:p>
        </w:tc>
      </w:tr>
      <w:tr w:rsidR="00C67DE2" w:rsidRPr="00FC09C7" w14:paraId="7108FF31" w14:textId="77777777" w:rsidTr="0043432D">
        <w:tc>
          <w:tcPr>
            <w:tcW w:w="244" w:type="pct"/>
          </w:tcPr>
          <w:p w14:paraId="79F19D6E" w14:textId="77777777" w:rsidR="00C67DE2" w:rsidRPr="00FC09C7" w:rsidRDefault="00C67DE2" w:rsidP="00DD4555">
            <w:pPr>
              <w:pStyle w:val="af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</w:p>
        </w:tc>
        <w:tc>
          <w:tcPr>
            <w:tcW w:w="1654" w:type="pct"/>
          </w:tcPr>
          <w:p w14:paraId="453182EA" w14:textId="77777777" w:rsidR="00C67DE2" w:rsidRPr="00FC09C7" w:rsidRDefault="00C67DE2" w:rsidP="00DD4555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 xml:space="preserve">Перечень ключевых работодателей </w:t>
            </w:r>
            <w:r w:rsidR="00DD4555">
              <w:rPr>
                <w:rFonts w:ascii="Times New Roman" w:hAnsi="Times New Roman"/>
              </w:rPr>
              <w:t xml:space="preserve">машиностроительной отрасли </w:t>
            </w:r>
            <w:r w:rsidRPr="00FC09C7">
              <w:rPr>
                <w:rFonts w:ascii="Times New Roman" w:hAnsi="Times New Roman"/>
              </w:rPr>
              <w:t>для выпускников образовательной программы</w:t>
            </w:r>
          </w:p>
        </w:tc>
        <w:tc>
          <w:tcPr>
            <w:tcW w:w="833" w:type="pct"/>
          </w:tcPr>
          <w:p w14:paraId="177831E3" w14:textId="77777777" w:rsidR="00C67DE2" w:rsidRPr="00FC09C7" w:rsidRDefault="00C67DE2" w:rsidP="00DD4555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Да/Нет</w:t>
            </w:r>
          </w:p>
        </w:tc>
        <w:tc>
          <w:tcPr>
            <w:tcW w:w="529" w:type="pct"/>
          </w:tcPr>
          <w:p w14:paraId="791E93FF" w14:textId="77777777" w:rsidR="00C67DE2" w:rsidRPr="00FC09C7" w:rsidRDefault="00C67DE2" w:rsidP="00DD4555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39" w:type="pct"/>
          </w:tcPr>
          <w:p w14:paraId="2520A93B" w14:textId="77777777" w:rsidR="00C67DE2" w:rsidRPr="00FC09C7" w:rsidRDefault="00C67DE2" w:rsidP="00DD4555">
            <w:pPr>
              <w:pStyle w:val="af"/>
              <w:rPr>
                <w:rFonts w:ascii="Times New Roman" w:hAnsi="Times New Roman"/>
              </w:rPr>
            </w:pPr>
          </w:p>
        </w:tc>
      </w:tr>
      <w:tr w:rsidR="00C67DE2" w:rsidRPr="00FC09C7" w14:paraId="09B18267" w14:textId="77777777" w:rsidTr="0043432D">
        <w:tc>
          <w:tcPr>
            <w:tcW w:w="244" w:type="pct"/>
          </w:tcPr>
          <w:p w14:paraId="0132F4F0" w14:textId="77777777" w:rsidR="00C67DE2" w:rsidRPr="00FC09C7" w:rsidRDefault="00C67DE2" w:rsidP="00DD4555">
            <w:pPr>
              <w:pStyle w:val="af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</w:p>
        </w:tc>
        <w:tc>
          <w:tcPr>
            <w:tcW w:w="1654" w:type="pct"/>
          </w:tcPr>
          <w:p w14:paraId="1AEB51AA" w14:textId="77777777" w:rsidR="00C67DE2" w:rsidRPr="00FC09C7" w:rsidRDefault="00C67DE2" w:rsidP="00DD4555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Доля выпускников, трудоустроившихся в соответствии со сформированными компетенциями (по специальности) в течение года</w:t>
            </w:r>
            <w:r w:rsidR="00DD4555">
              <w:rPr>
                <w:rFonts w:ascii="Times New Roman" w:hAnsi="Times New Roman"/>
              </w:rPr>
              <w:t xml:space="preserve"> (анализ за три последних выпуска)</w:t>
            </w:r>
          </w:p>
        </w:tc>
        <w:tc>
          <w:tcPr>
            <w:tcW w:w="833" w:type="pct"/>
          </w:tcPr>
          <w:p w14:paraId="50A89C42" w14:textId="77777777" w:rsidR="00C67DE2" w:rsidRPr="00FC09C7" w:rsidRDefault="00C67DE2" w:rsidP="00DD4555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70%</w:t>
            </w:r>
          </w:p>
        </w:tc>
        <w:tc>
          <w:tcPr>
            <w:tcW w:w="529" w:type="pct"/>
          </w:tcPr>
          <w:p w14:paraId="6F7F697A" w14:textId="77777777" w:rsidR="00C67DE2" w:rsidRPr="00FC09C7" w:rsidRDefault="00C67DE2" w:rsidP="00DD4555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39" w:type="pct"/>
          </w:tcPr>
          <w:p w14:paraId="05FE5939" w14:textId="77777777" w:rsidR="00C67DE2" w:rsidRPr="00FC09C7" w:rsidRDefault="00C67DE2" w:rsidP="00DD4555">
            <w:pPr>
              <w:pStyle w:val="af"/>
              <w:rPr>
                <w:rFonts w:ascii="Times New Roman" w:hAnsi="Times New Roman"/>
              </w:rPr>
            </w:pPr>
          </w:p>
        </w:tc>
      </w:tr>
      <w:tr w:rsidR="00C67DE2" w:rsidRPr="00FC09C7" w14:paraId="224FC571" w14:textId="77777777" w:rsidTr="0043432D">
        <w:tc>
          <w:tcPr>
            <w:tcW w:w="244" w:type="pct"/>
          </w:tcPr>
          <w:p w14:paraId="79E460B6" w14:textId="77777777" w:rsidR="00C67DE2" w:rsidRPr="00FC09C7" w:rsidRDefault="00C67DE2" w:rsidP="00DD4555">
            <w:pPr>
              <w:pStyle w:val="af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</w:p>
        </w:tc>
        <w:tc>
          <w:tcPr>
            <w:tcW w:w="1654" w:type="pct"/>
          </w:tcPr>
          <w:p w14:paraId="495F2844" w14:textId="77777777" w:rsidR="00C67DE2" w:rsidRPr="00FC09C7" w:rsidRDefault="00C67DE2" w:rsidP="00DD4555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Доля студентов, получивших приглашения на работу по итогам прохождения практики</w:t>
            </w:r>
          </w:p>
        </w:tc>
        <w:tc>
          <w:tcPr>
            <w:tcW w:w="833" w:type="pct"/>
          </w:tcPr>
          <w:p w14:paraId="6298A62C" w14:textId="77777777" w:rsidR="00C67DE2" w:rsidRPr="00FC09C7" w:rsidRDefault="0043432D" w:rsidP="0043432D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C67DE2" w:rsidRPr="00FC09C7">
              <w:rPr>
                <w:rFonts w:ascii="Times New Roman" w:hAnsi="Times New Roman"/>
              </w:rPr>
              <w:t>%</w:t>
            </w:r>
          </w:p>
        </w:tc>
        <w:tc>
          <w:tcPr>
            <w:tcW w:w="529" w:type="pct"/>
          </w:tcPr>
          <w:p w14:paraId="152BCE4A" w14:textId="77777777" w:rsidR="00C67DE2" w:rsidRPr="00FC09C7" w:rsidRDefault="00C67DE2" w:rsidP="00DD4555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39" w:type="pct"/>
          </w:tcPr>
          <w:p w14:paraId="4C959A5D" w14:textId="77777777" w:rsidR="00C67DE2" w:rsidRPr="00FC09C7" w:rsidRDefault="00C67DE2" w:rsidP="00DD4555">
            <w:pPr>
              <w:pStyle w:val="af"/>
              <w:rPr>
                <w:rFonts w:ascii="Times New Roman" w:hAnsi="Times New Roman"/>
              </w:rPr>
            </w:pPr>
          </w:p>
        </w:tc>
      </w:tr>
      <w:tr w:rsidR="00C67DE2" w:rsidRPr="00FC09C7" w14:paraId="43CCAF1B" w14:textId="77777777" w:rsidTr="0043432D">
        <w:tc>
          <w:tcPr>
            <w:tcW w:w="244" w:type="pct"/>
          </w:tcPr>
          <w:p w14:paraId="695649DA" w14:textId="77777777" w:rsidR="00C67DE2" w:rsidRPr="00FC09C7" w:rsidRDefault="00C67DE2" w:rsidP="00DD4555">
            <w:pPr>
              <w:pStyle w:val="af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</w:p>
        </w:tc>
        <w:tc>
          <w:tcPr>
            <w:tcW w:w="1654" w:type="pct"/>
          </w:tcPr>
          <w:p w14:paraId="2E5C2D2D" w14:textId="77777777" w:rsidR="00C67DE2" w:rsidRPr="00FC09C7" w:rsidRDefault="00C67DE2" w:rsidP="00DD4555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 xml:space="preserve">Удовлетворенность выпускников образовательной программы результатами обучения </w:t>
            </w:r>
          </w:p>
        </w:tc>
        <w:tc>
          <w:tcPr>
            <w:tcW w:w="833" w:type="pct"/>
          </w:tcPr>
          <w:p w14:paraId="213DF04A" w14:textId="77777777" w:rsidR="00C67DE2" w:rsidRPr="00FC09C7" w:rsidRDefault="00C67DE2" w:rsidP="00DD4555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70%</w:t>
            </w:r>
          </w:p>
        </w:tc>
        <w:tc>
          <w:tcPr>
            <w:tcW w:w="529" w:type="pct"/>
          </w:tcPr>
          <w:p w14:paraId="603811A9" w14:textId="77777777" w:rsidR="00C67DE2" w:rsidRPr="00FC09C7" w:rsidRDefault="00C67DE2" w:rsidP="00DD4555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39" w:type="pct"/>
          </w:tcPr>
          <w:p w14:paraId="620A64DF" w14:textId="77777777" w:rsidR="00C67DE2" w:rsidRPr="00FC09C7" w:rsidRDefault="00C67DE2" w:rsidP="00DD4555">
            <w:pPr>
              <w:pStyle w:val="af"/>
              <w:rPr>
                <w:rFonts w:ascii="Times New Roman" w:hAnsi="Times New Roman"/>
              </w:rPr>
            </w:pPr>
          </w:p>
        </w:tc>
      </w:tr>
      <w:tr w:rsidR="00C67DE2" w:rsidRPr="00FC09C7" w14:paraId="43542B2E" w14:textId="77777777" w:rsidTr="0043432D">
        <w:tc>
          <w:tcPr>
            <w:tcW w:w="244" w:type="pct"/>
          </w:tcPr>
          <w:p w14:paraId="79167B51" w14:textId="77777777" w:rsidR="00C67DE2" w:rsidRPr="00FC09C7" w:rsidRDefault="00C67DE2" w:rsidP="00DD4555">
            <w:pPr>
              <w:pStyle w:val="af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</w:p>
        </w:tc>
        <w:tc>
          <w:tcPr>
            <w:tcW w:w="1654" w:type="pct"/>
          </w:tcPr>
          <w:p w14:paraId="6E85D985" w14:textId="77777777" w:rsidR="00C67DE2" w:rsidRPr="00FC09C7" w:rsidRDefault="00C67DE2" w:rsidP="00DD4555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Наличие службы трудоустройства и мониторинга востребованности выпускников образовательной программы</w:t>
            </w:r>
          </w:p>
        </w:tc>
        <w:tc>
          <w:tcPr>
            <w:tcW w:w="833" w:type="pct"/>
          </w:tcPr>
          <w:p w14:paraId="1FF6B057" w14:textId="77777777" w:rsidR="00C67DE2" w:rsidRPr="00FC09C7" w:rsidRDefault="0043432D" w:rsidP="00DD4555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</w:t>
            </w:r>
            <w:r w:rsidR="00C67DE2" w:rsidRPr="00FC09C7">
              <w:rPr>
                <w:rFonts w:ascii="Times New Roman" w:hAnsi="Times New Roman"/>
              </w:rPr>
              <w:t>ет</w:t>
            </w:r>
          </w:p>
        </w:tc>
        <w:tc>
          <w:tcPr>
            <w:tcW w:w="529" w:type="pct"/>
          </w:tcPr>
          <w:p w14:paraId="55D7B82B" w14:textId="77777777" w:rsidR="00C67DE2" w:rsidRPr="00FC09C7" w:rsidRDefault="00C67DE2" w:rsidP="00DD4555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39" w:type="pct"/>
          </w:tcPr>
          <w:p w14:paraId="4FC13D29" w14:textId="77777777" w:rsidR="00C67DE2" w:rsidRPr="00FC09C7" w:rsidRDefault="00C67DE2" w:rsidP="00DD4555">
            <w:pPr>
              <w:pStyle w:val="af"/>
              <w:rPr>
                <w:rFonts w:ascii="Times New Roman" w:hAnsi="Times New Roman"/>
              </w:rPr>
            </w:pPr>
          </w:p>
        </w:tc>
      </w:tr>
      <w:tr w:rsidR="0043432D" w:rsidRPr="00FC09C7" w14:paraId="0E47047F" w14:textId="77777777" w:rsidTr="0043432D">
        <w:tc>
          <w:tcPr>
            <w:tcW w:w="244" w:type="pct"/>
          </w:tcPr>
          <w:p w14:paraId="0F096306" w14:textId="77777777" w:rsidR="0043432D" w:rsidRPr="00FC09C7" w:rsidRDefault="0043432D" w:rsidP="00DD4555">
            <w:pPr>
              <w:pStyle w:val="af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</w:p>
        </w:tc>
        <w:tc>
          <w:tcPr>
            <w:tcW w:w="1654" w:type="pct"/>
          </w:tcPr>
          <w:p w14:paraId="76289273" w14:textId="77777777" w:rsidR="0043432D" w:rsidRPr="00FC09C7" w:rsidRDefault="0043432D" w:rsidP="00DD4555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электронной биржи труда студентов и выпускников</w:t>
            </w:r>
          </w:p>
        </w:tc>
        <w:tc>
          <w:tcPr>
            <w:tcW w:w="833" w:type="pct"/>
          </w:tcPr>
          <w:p w14:paraId="0D874B9A" w14:textId="77777777" w:rsidR="0043432D" w:rsidRDefault="0043432D" w:rsidP="00DD4555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529" w:type="pct"/>
          </w:tcPr>
          <w:p w14:paraId="1A6C164F" w14:textId="77777777" w:rsidR="0043432D" w:rsidRPr="00FC09C7" w:rsidRDefault="0043432D" w:rsidP="00DD4555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39" w:type="pct"/>
          </w:tcPr>
          <w:p w14:paraId="3FA0937D" w14:textId="77777777" w:rsidR="0043432D" w:rsidRPr="00FC09C7" w:rsidRDefault="0043432D" w:rsidP="00DD4555">
            <w:pPr>
              <w:pStyle w:val="af"/>
              <w:rPr>
                <w:rFonts w:ascii="Times New Roman" w:hAnsi="Times New Roman"/>
              </w:rPr>
            </w:pPr>
          </w:p>
        </w:tc>
      </w:tr>
      <w:tr w:rsidR="00C67DE2" w:rsidRPr="00FC09C7" w14:paraId="2DE03B7D" w14:textId="77777777" w:rsidTr="0043432D">
        <w:tc>
          <w:tcPr>
            <w:tcW w:w="244" w:type="pct"/>
          </w:tcPr>
          <w:p w14:paraId="558426B2" w14:textId="77777777" w:rsidR="00C67DE2" w:rsidRPr="00FC09C7" w:rsidRDefault="00C67DE2" w:rsidP="00DD4555">
            <w:pPr>
              <w:pStyle w:val="af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</w:p>
        </w:tc>
        <w:tc>
          <w:tcPr>
            <w:tcW w:w="1654" w:type="pct"/>
          </w:tcPr>
          <w:p w14:paraId="49CD5B19" w14:textId="77777777" w:rsidR="00C67DE2" w:rsidRPr="00FC09C7" w:rsidRDefault="00C67DE2" w:rsidP="00DD4555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Наличие информации о закрепляемости выпускников на рабочем месте в соответствии с полученной квалификацией и о карьерном росте выпускников</w:t>
            </w:r>
          </w:p>
        </w:tc>
        <w:tc>
          <w:tcPr>
            <w:tcW w:w="833" w:type="pct"/>
          </w:tcPr>
          <w:p w14:paraId="662C9F27" w14:textId="77777777" w:rsidR="00C67DE2" w:rsidRPr="00FC09C7" w:rsidRDefault="0043432D" w:rsidP="00DD4555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</w:t>
            </w:r>
            <w:r w:rsidR="00C67DE2" w:rsidRPr="00FC09C7">
              <w:rPr>
                <w:rFonts w:ascii="Times New Roman" w:hAnsi="Times New Roman"/>
              </w:rPr>
              <w:t xml:space="preserve">ет </w:t>
            </w:r>
          </w:p>
        </w:tc>
        <w:tc>
          <w:tcPr>
            <w:tcW w:w="529" w:type="pct"/>
          </w:tcPr>
          <w:p w14:paraId="58E28989" w14:textId="77777777" w:rsidR="00C67DE2" w:rsidRPr="00FC09C7" w:rsidRDefault="00C67DE2" w:rsidP="00DD4555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39" w:type="pct"/>
          </w:tcPr>
          <w:p w14:paraId="05C33BF8" w14:textId="77777777" w:rsidR="00C67DE2" w:rsidRPr="00FC09C7" w:rsidRDefault="00C67DE2" w:rsidP="00DD4555">
            <w:pPr>
              <w:pStyle w:val="af"/>
              <w:rPr>
                <w:rFonts w:ascii="Times New Roman" w:hAnsi="Times New Roman"/>
              </w:rPr>
            </w:pPr>
          </w:p>
        </w:tc>
      </w:tr>
    </w:tbl>
    <w:p w14:paraId="0E56EC33" w14:textId="77777777" w:rsidR="0043432D" w:rsidRPr="00644F3B" w:rsidRDefault="0043432D" w:rsidP="00644F3B">
      <w:pPr>
        <w:pStyle w:val="3"/>
        <w:keepNext w:val="0"/>
        <w:keepLines w:val="0"/>
        <w:widowControl w:val="0"/>
        <w:suppressAutoHyphens w:val="0"/>
        <w:spacing w:before="0" w:after="0"/>
        <w:rPr>
          <w:rFonts w:ascii="Times New Roman" w:hAnsi="Times New Roman" w:cs="Times New Roman"/>
          <w:b w:val="0"/>
        </w:rPr>
      </w:pPr>
      <w:bookmarkStart w:id="91" w:name="_Toc485227895"/>
      <w:bookmarkStart w:id="92" w:name="_Toc511208893"/>
    </w:p>
    <w:p w14:paraId="37B02670" w14:textId="77777777" w:rsidR="00C67DE2" w:rsidRDefault="00644F3B" w:rsidP="00644F3B">
      <w:pPr>
        <w:pStyle w:val="3"/>
        <w:spacing w:before="0" w:after="0"/>
        <w:rPr>
          <w:rFonts w:ascii="Times New Roman" w:hAnsi="Times New Roman" w:cs="Times New Roman"/>
        </w:rPr>
      </w:pPr>
      <w:bookmarkStart w:id="93" w:name="_Toc511227253"/>
      <w:r>
        <w:rPr>
          <w:rFonts w:ascii="Times New Roman" w:hAnsi="Times New Roman" w:cs="Times New Roman"/>
        </w:rPr>
        <w:t>6</w:t>
      </w:r>
      <w:r w:rsidR="00C67DE2" w:rsidRPr="00FC09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</w:t>
      </w:r>
      <w:r w:rsidR="00C67DE2" w:rsidRPr="00FC09C7">
        <w:rPr>
          <w:rFonts w:ascii="Times New Roman" w:hAnsi="Times New Roman" w:cs="Times New Roman"/>
        </w:rPr>
        <w:t>Группа показателей «</w:t>
      </w:r>
      <w:r>
        <w:rPr>
          <w:rFonts w:ascii="Times New Roman" w:hAnsi="Times New Roman" w:cs="Times New Roman"/>
        </w:rPr>
        <w:t>Участие работодателей машиностроительной отрасли в планировании, организации и мониторинге качества образовательной программы</w:t>
      </w:r>
      <w:r w:rsidR="00C67DE2" w:rsidRPr="00FC09C7">
        <w:rPr>
          <w:rFonts w:ascii="Times New Roman" w:hAnsi="Times New Roman" w:cs="Times New Roman"/>
        </w:rPr>
        <w:t>»</w:t>
      </w:r>
      <w:bookmarkEnd w:id="91"/>
      <w:bookmarkEnd w:id="92"/>
      <w:bookmarkEnd w:id="93"/>
    </w:p>
    <w:p w14:paraId="7BBF5C38" w14:textId="77777777" w:rsidR="00644F3B" w:rsidRPr="00644F3B" w:rsidRDefault="00644F3B" w:rsidP="00644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73"/>
        <w:gridCol w:w="3151"/>
        <w:gridCol w:w="1598"/>
        <w:gridCol w:w="1016"/>
        <w:gridCol w:w="3333"/>
      </w:tblGrid>
      <w:tr w:rsidR="00C67DE2" w:rsidRPr="00643265" w14:paraId="160B7325" w14:textId="77777777" w:rsidTr="00643265">
        <w:trPr>
          <w:trHeight w:val="20"/>
          <w:tblHeader/>
        </w:trPr>
        <w:tc>
          <w:tcPr>
            <w:tcW w:w="247" w:type="pct"/>
            <w:vAlign w:val="center"/>
          </w:tcPr>
          <w:p w14:paraId="7741BFC2" w14:textId="77777777" w:rsidR="00C67DE2" w:rsidRPr="00643265" w:rsidRDefault="00C67DE2" w:rsidP="00643265">
            <w:pPr>
              <w:pStyle w:val="af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46" w:type="pct"/>
            <w:vAlign w:val="center"/>
          </w:tcPr>
          <w:p w14:paraId="30667994" w14:textId="77777777" w:rsidR="00C67DE2" w:rsidRPr="00643265" w:rsidRDefault="00C67DE2" w:rsidP="00643265">
            <w:pPr>
              <w:pStyle w:val="af"/>
              <w:jc w:val="center"/>
              <w:rPr>
                <w:rFonts w:ascii="Times New Roman" w:hAnsi="Times New Roman"/>
                <w:i/>
              </w:rPr>
            </w:pPr>
            <w:r w:rsidRPr="00643265">
              <w:rPr>
                <w:rFonts w:ascii="Times New Roman" w:hAnsi="Times New Roman"/>
                <w:i/>
              </w:rPr>
              <w:t>Показатели</w:t>
            </w:r>
          </w:p>
        </w:tc>
        <w:tc>
          <w:tcPr>
            <w:tcW w:w="835" w:type="pct"/>
            <w:vAlign w:val="center"/>
          </w:tcPr>
          <w:p w14:paraId="6652DF3B" w14:textId="77777777" w:rsidR="00C67DE2" w:rsidRPr="00643265" w:rsidRDefault="00C67DE2" w:rsidP="00643265">
            <w:pPr>
              <w:pStyle w:val="af"/>
              <w:suppressAutoHyphens/>
              <w:jc w:val="center"/>
              <w:rPr>
                <w:rFonts w:ascii="Times New Roman" w:hAnsi="Times New Roman"/>
                <w:i/>
              </w:rPr>
            </w:pPr>
            <w:r w:rsidRPr="00643265">
              <w:rPr>
                <w:rFonts w:ascii="Times New Roman" w:hAnsi="Times New Roman"/>
                <w:i/>
              </w:rPr>
              <w:t>Пороговые значения показателей</w:t>
            </w:r>
          </w:p>
        </w:tc>
        <w:tc>
          <w:tcPr>
            <w:tcW w:w="531" w:type="pct"/>
            <w:vAlign w:val="center"/>
          </w:tcPr>
          <w:p w14:paraId="144ACAAE" w14:textId="77777777" w:rsidR="00C67DE2" w:rsidRPr="00643265" w:rsidRDefault="00C67DE2" w:rsidP="00643265">
            <w:pPr>
              <w:pStyle w:val="af"/>
              <w:jc w:val="center"/>
              <w:rPr>
                <w:rFonts w:ascii="Times New Roman" w:hAnsi="Times New Roman"/>
                <w:i/>
              </w:rPr>
            </w:pPr>
            <w:r w:rsidRPr="00643265">
              <w:rPr>
                <w:rFonts w:ascii="Times New Roman" w:hAnsi="Times New Roman"/>
                <w:i/>
              </w:rPr>
              <w:t>Оценка</w:t>
            </w:r>
          </w:p>
        </w:tc>
        <w:tc>
          <w:tcPr>
            <w:tcW w:w="1741" w:type="pct"/>
            <w:vAlign w:val="center"/>
          </w:tcPr>
          <w:p w14:paraId="144E2C70" w14:textId="77777777" w:rsidR="00C67DE2" w:rsidRPr="00643265" w:rsidRDefault="00C67DE2" w:rsidP="00643265">
            <w:pPr>
              <w:pStyle w:val="af"/>
              <w:suppressAutoHyphens/>
              <w:jc w:val="center"/>
              <w:rPr>
                <w:rFonts w:ascii="Times New Roman" w:hAnsi="Times New Roman"/>
                <w:i/>
              </w:rPr>
            </w:pPr>
            <w:r w:rsidRPr="00643265">
              <w:rPr>
                <w:rFonts w:ascii="Times New Roman" w:hAnsi="Times New Roman"/>
                <w:i/>
              </w:rPr>
              <w:t>Комментарии с указанием подтверждающих документов и/или мероприятий очного визита</w:t>
            </w:r>
          </w:p>
        </w:tc>
      </w:tr>
      <w:tr w:rsidR="00C67DE2" w:rsidRPr="00FC09C7" w14:paraId="53F799FF" w14:textId="77777777" w:rsidTr="00264C24">
        <w:trPr>
          <w:trHeight w:val="20"/>
        </w:trPr>
        <w:tc>
          <w:tcPr>
            <w:tcW w:w="247" w:type="pct"/>
          </w:tcPr>
          <w:p w14:paraId="504D1D98" w14:textId="77777777" w:rsidR="00C67DE2" w:rsidRPr="00FC09C7" w:rsidRDefault="00C67DE2" w:rsidP="00E92DBE">
            <w:pPr>
              <w:pStyle w:val="af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6" w:type="pct"/>
          </w:tcPr>
          <w:p w14:paraId="3975312D" w14:textId="77777777" w:rsidR="00C67DE2" w:rsidRPr="00FC09C7" w:rsidRDefault="00E92DBE" w:rsidP="00644F3B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Стратегия развития образовательной программы построена с учетом прогноза потребности рынка труда машиностроительной отрасли</w:t>
            </w:r>
          </w:p>
        </w:tc>
        <w:tc>
          <w:tcPr>
            <w:tcW w:w="835" w:type="pct"/>
          </w:tcPr>
          <w:p w14:paraId="5FEC66D5" w14:textId="77777777" w:rsidR="00C67DE2" w:rsidRPr="00FC09C7" w:rsidRDefault="00E92DBE" w:rsidP="00644F3B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</w:t>
            </w:r>
            <w:r w:rsidR="00C67DE2" w:rsidRPr="00FC09C7">
              <w:rPr>
                <w:rFonts w:ascii="Times New Roman" w:hAnsi="Times New Roman"/>
              </w:rPr>
              <w:t>ет</w:t>
            </w:r>
          </w:p>
        </w:tc>
        <w:tc>
          <w:tcPr>
            <w:tcW w:w="531" w:type="pct"/>
          </w:tcPr>
          <w:p w14:paraId="0B31F145" w14:textId="77777777" w:rsidR="00C67DE2" w:rsidRPr="00FC09C7" w:rsidRDefault="00C67DE2" w:rsidP="00644F3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41" w:type="pct"/>
          </w:tcPr>
          <w:p w14:paraId="16018929" w14:textId="77777777" w:rsidR="00C67DE2" w:rsidRPr="00FC09C7" w:rsidRDefault="00C67DE2" w:rsidP="00644F3B">
            <w:pPr>
              <w:pStyle w:val="af"/>
              <w:rPr>
                <w:rFonts w:ascii="Times New Roman" w:hAnsi="Times New Roman"/>
              </w:rPr>
            </w:pPr>
          </w:p>
        </w:tc>
      </w:tr>
      <w:tr w:rsidR="00C67DE2" w:rsidRPr="00FC09C7" w14:paraId="50DA5077" w14:textId="77777777" w:rsidTr="00264C24">
        <w:trPr>
          <w:trHeight w:val="20"/>
        </w:trPr>
        <w:tc>
          <w:tcPr>
            <w:tcW w:w="247" w:type="pct"/>
          </w:tcPr>
          <w:p w14:paraId="5CDBBD00" w14:textId="77777777" w:rsidR="00C67DE2" w:rsidRPr="00FC09C7" w:rsidRDefault="00C67DE2" w:rsidP="00E92DBE">
            <w:pPr>
              <w:pStyle w:val="af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6" w:type="pct"/>
          </w:tcPr>
          <w:p w14:paraId="74EEA262" w14:textId="77777777" w:rsidR="00C67DE2" w:rsidRPr="00FC09C7" w:rsidRDefault="00E92DBE" w:rsidP="00644F3B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Работодатели машиностроительной отрасли принимают участие в проектировании оцениваемой программы</w:t>
            </w:r>
          </w:p>
        </w:tc>
        <w:tc>
          <w:tcPr>
            <w:tcW w:w="835" w:type="pct"/>
          </w:tcPr>
          <w:p w14:paraId="01D86D56" w14:textId="77777777" w:rsidR="00C67DE2" w:rsidRPr="00FC09C7" w:rsidRDefault="00E92DBE" w:rsidP="00644F3B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531" w:type="pct"/>
          </w:tcPr>
          <w:p w14:paraId="66E726B9" w14:textId="77777777" w:rsidR="00C67DE2" w:rsidRPr="00FC09C7" w:rsidRDefault="00C67DE2" w:rsidP="00644F3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41" w:type="pct"/>
          </w:tcPr>
          <w:p w14:paraId="4CC58709" w14:textId="77777777" w:rsidR="00C67DE2" w:rsidRPr="00FC09C7" w:rsidRDefault="00C67DE2" w:rsidP="00644F3B">
            <w:pPr>
              <w:pStyle w:val="af"/>
              <w:rPr>
                <w:rFonts w:ascii="Times New Roman" w:hAnsi="Times New Roman"/>
              </w:rPr>
            </w:pPr>
          </w:p>
        </w:tc>
      </w:tr>
      <w:tr w:rsidR="00C67DE2" w:rsidRPr="00FC09C7" w14:paraId="4301BED2" w14:textId="77777777" w:rsidTr="00264C24">
        <w:trPr>
          <w:trHeight w:val="20"/>
        </w:trPr>
        <w:tc>
          <w:tcPr>
            <w:tcW w:w="247" w:type="pct"/>
          </w:tcPr>
          <w:p w14:paraId="624DCA28" w14:textId="77777777" w:rsidR="00C67DE2" w:rsidRPr="00FC09C7" w:rsidRDefault="00C67DE2" w:rsidP="00E92DBE">
            <w:pPr>
              <w:pStyle w:val="af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6" w:type="pct"/>
          </w:tcPr>
          <w:p w14:paraId="5D515412" w14:textId="77777777" w:rsidR="00C67DE2" w:rsidRPr="00FC09C7" w:rsidRDefault="00D71B0E" w:rsidP="00644F3B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Реализуется процедура утверждения, анализа и актуализации образовательной программы с участием работодателей машиностроительной отрасли</w:t>
            </w:r>
          </w:p>
        </w:tc>
        <w:tc>
          <w:tcPr>
            <w:tcW w:w="835" w:type="pct"/>
          </w:tcPr>
          <w:p w14:paraId="141313D4" w14:textId="77777777" w:rsidR="00C67DE2" w:rsidRPr="00FC09C7" w:rsidRDefault="00C67DE2" w:rsidP="00644F3B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Да/Нет</w:t>
            </w:r>
          </w:p>
        </w:tc>
        <w:tc>
          <w:tcPr>
            <w:tcW w:w="531" w:type="pct"/>
          </w:tcPr>
          <w:p w14:paraId="3AEC64F6" w14:textId="77777777" w:rsidR="00C67DE2" w:rsidRPr="00FC09C7" w:rsidRDefault="00C67DE2" w:rsidP="00644F3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41" w:type="pct"/>
          </w:tcPr>
          <w:p w14:paraId="19EA0D02" w14:textId="77777777" w:rsidR="00C67DE2" w:rsidRPr="00FC09C7" w:rsidRDefault="00C67DE2" w:rsidP="00644F3B">
            <w:pPr>
              <w:pStyle w:val="af"/>
              <w:rPr>
                <w:rFonts w:ascii="Times New Roman" w:hAnsi="Times New Roman"/>
              </w:rPr>
            </w:pPr>
          </w:p>
        </w:tc>
      </w:tr>
      <w:tr w:rsidR="00C67DE2" w:rsidRPr="00FC09C7" w14:paraId="5490A9E8" w14:textId="77777777" w:rsidTr="00264C24">
        <w:trPr>
          <w:trHeight w:val="20"/>
        </w:trPr>
        <w:tc>
          <w:tcPr>
            <w:tcW w:w="247" w:type="pct"/>
          </w:tcPr>
          <w:p w14:paraId="350267DD" w14:textId="77777777" w:rsidR="00C67DE2" w:rsidRPr="00FC09C7" w:rsidRDefault="00C67DE2" w:rsidP="00E92DBE">
            <w:pPr>
              <w:pStyle w:val="af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6" w:type="pct"/>
          </w:tcPr>
          <w:p w14:paraId="38576081" w14:textId="77777777" w:rsidR="00C67DE2" w:rsidRPr="00FC09C7" w:rsidRDefault="00D71B0E" w:rsidP="00644F3B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практикоориентированных тем выпускных квалификационных работ (ВКР), разработанных совместно с работодателями машиностроительной отрасли</w:t>
            </w:r>
          </w:p>
        </w:tc>
        <w:tc>
          <w:tcPr>
            <w:tcW w:w="835" w:type="pct"/>
          </w:tcPr>
          <w:p w14:paraId="0B1DF8D4" w14:textId="77777777" w:rsidR="00C67DE2" w:rsidRPr="00FC09C7" w:rsidRDefault="00D71B0E" w:rsidP="00644F3B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531" w:type="pct"/>
          </w:tcPr>
          <w:p w14:paraId="17DF86D4" w14:textId="77777777" w:rsidR="00C67DE2" w:rsidRPr="00FC09C7" w:rsidRDefault="00C67DE2" w:rsidP="00644F3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41" w:type="pct"/>
          </w:tcPr>
          <w:p w14:paraId="75443420" w14:textId="77777777" w:rsidR="00C67DE2" w:rsidRPr="00FC09C7" w:rsidRDefault="00C67DE2" w:rsidP="00644F3B">
            <w:pPr>
              <w:pStyle w:val="af"/>
              <w:rPr>
                <w:rFonts w:ascii="Times New Roman" w:hAnsi="Times New Roman"/>
              </w:rPr>
            </w:pPr>
          </w:p>
        </w:tc>
      </w:tr>
      <w:tr w:rsidR="00C67DE2" w:rsidRPr="00FC09C7" w14:paraId="4A8D27BF" w14:textId="77777777" w:rsidTr="00264C24">
        <w:trPr>
          <w:trHeight w:val="20"/>
        </w:trPr>
        <w:tc>
          <w:tcPr>
            <w:tcW w:w="247" w:type="pct"/>
          </w:tcPr>
          <w:p w14:paraId="4CD313E7" w14:textId="77777777" w:rsidR="00C67DE2" w:rsidRPr="00FC09C7" w:rsidRDefault="00C67DE2" w:rsidP="00E92DBE">
            <w:pPr>
              <w:pStyle w:val="af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6" w:type="pct"/>
          </w:tcPr>
          <w:p w14:paraId="58AF70F7" w14:textId="77777777" w:rsidR="00C67DE2" w:rsidRPr="00FC09C7" w:rsidRDefault="00D71B0E" w:rsidP="00644F3B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Удовлетворенность работодателей результатами обучения выпускников программы</w:t>
            </w:r>
          </w:p>
        </w:tc>
        <w:tc>
          <w:tcPr>
            <w:tcW w:w="835" w:type="pct"/>
          </w:tcPr>
          <w:p w14:paraId="5D8D8AB9" w14:textId="77777777" w:rsidR="00C67DE2" w:rsidRPr="00FC09C7" w:rsidRDefault="00C67DE2" w:rsidP="00644F3B">
            <w:pPr>
              <w:pStyle w:val="af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Да/Нет</w:t>
            </w:r>
          </w:p>
        </w:tc>
        <w:tc>
          <w:tcPr>
            <w:tcW w:w="531" w:type="pct"/>
          </w:tcPr>
          <w:p w14:paraId="1A0FB0A1" w14:textId="77777777" w:rsidR="00C67DE2" w:rsidRPr="00FC09C7" w:rsidRDefault="00C67DE2" w:rsidP="00644F3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41" w:type="pct"/>
          </w:tcPr>
          <w:p w14:paraId="66F7C6A9" w14:textId="77777777" w:rsidR="00C67DE2" w:rsidRPr="00FC09C7" w:rsidRDefault="00C67DE2" w:rsidP="00644F3B">
            <w:pPr>
              <w:pStyle w:val="af"/>
              <w:rPr>
                <w:rFonts w:ascii="Times New Roman" w:hAnsi="Times New Roman"/>
              </w:rPr>
            </w:pPr>
          </w:p>
        </w:tc>
      </w:tr>
      <w:tr w:rsidR="00C67DE2" w:rsidRPr="00FC09C7" w14:paraId="48BA14A9" w14:textId="77777777" w:rsidTr="00264C24">
        <w:trPr>
          <w:trHeight w:val="20"/>
        </w:trPr>
        <w:tc>
          <w:tcPr>
            <w:tcW w:w="247" w:type="pct"/>
          </w:tcPr>
          <w:p w14:paraId="243AA8E0" w14:textId="77777777" w:rsidR="00C67DE2" w:rsidRPr="00FC09C7" w:rsidRDefault="00C67DE2" w:rsidP="00E92DBE">
            <w:pPr>
              <w:pStyle w:val="af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6" w:type="pct"/>
          </w:tcPr>
          <w:p w14:paraId="796D4EB9" w14:textId="77777777" w:rsidR="00C67DE2" w:rsidRPr="00FC09C7" w:rsidRDefault="00D71B0E" w:rsidP="00644F3B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Структура и содержание образовательной программы предусматривает проведение мастер-классов с участием представителей машиностроительной отрасли</w:t>
            </w:r>
          </w:p>
        </w:tc>
        <w:tc>
          <w:tcPr>
            <w:tcW w:w="835" w:type="pct"/>
          </w:tcPr>
          <w:p w14:paraId="7171F5A2" w14:textId="77777777" w:rsidR="00C67DE2" w:rsidRPr="00FC09C7" w:rsidRDefault="00D71B0E" w:rsidP="00644F3B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мастер-классов не менее 4 в год</w:t>
            </w:r>
          </w:p>
        </w:tc>
        <w:tc>
          <w:tcPr>
            <w:tcW w:w="531" w:type="pct"/>
          </w:tcPr>
          <w:p w14:paraId="3BE92D61" w14:textId="77777777" w:rsidR="00C67DE2" w:rsidRPr="00FC09C7" w:rsidRDefault="00C67DE2" w:rsidP="00644F3B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41" w:type="pct"/>
          </w:tcPr>
          <w:p w14:paraId="7B7EC0DF" w14:textId="77777777" w:rsidR="00C67DE2" w:rsidRPr="00FC09C7" w:rsidRDefault="00C67DE2" w:rsidP="00644F3B">
            <w:pPr>
              <w:pStyle w:val="af"/>
              <w:rPr>
                <w:rFonts w:ascii="Times New Roman" w:hAnsi="Times New Roman"/>
              </w:rPr>
            </w:pPr>
          </w:p>
        </w:tc>
      </w:tr>
    </w:tbl>
    <w:p w14:paraId="25B775BB" w14:textId="77777777" w:rsidR="00413E20" w:rsidRPr="00F50547" w:rsidRDefault="00413E20" w:rsidP="00F50547">
      <w:pPr>
        <w:pStyle w:val="a2"/>
        <w:spacing w:after="0" w:line="240" w:lineRule="auto"/>
        <w:rPr>
          <w:rFonts w:ascii="Times New Roman" w:hAnsi="Times New Roman"/>
        </w:rPr>
      </w:pPr>
    </w:p>
    <w:sectPr w:rsidR="00413E20" w:rsidRPr="00F50547" w:rsidSect="00264C24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AA308E" w15:done="0"/>
  <w15:commentEx w15:paraId="23158FC7" w15:done="0"/>
  <w15:commentEx w15:paraId="0D3997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25424" w14:textId="77777777" w:rsidR="0019731B" w:rsidRDefault="0019731B" w:rsidP="004513F7">
      <w:pPr>
        <w:spacing w:after="0" w:line="240" w:lineRule="auto"/>
      </w:pPr>
      <w:r>
        <w:separator/>
      </w:r>
    </w:p>
  </w:endnote>
  <w:endnote w:type="continuationSeparator" w:id="0">
    <w:p w14:paraId="1FA423C0" w14:textId="77777777" w:rsidR="0019731B" w:rsidRDefault="0019731B" w:rsidP="0045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95928" w14:textId="77777777" w:rsidR="00245557" w:rsidRPr="007309FF" w:rsidRDefault="00245557" w:rsidP="007309FF">
    <w:pPr>
      <w:pStyle w:val="ad"/>
      <w:spacing w:before="240"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7309FF">
      <w:rPr>
        <w:rFonts w:ascii="Times New Roman" w:hAnsi="Times New Roman" w:cs="Times New Roman"/>
        <w:sz w:val="20"/>
        <w:szCs w:val="20"/>
      </w:rPr>
      <w:fldChar w:fldCharType="begin"/>
    </w:r>
    <w:r w:rsidRPr="007309FF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7309FF">
      <w:rPr>
        <w:rFonts w:ascii="Times New Roman" w:hAnsi="Times New Roman" w:cs="Times New Roman"/>
        <w:sz w:val="20"/>
        <w:szCs w:val="20"/>
      </w:rPr>
      <w:fldChar w:fldCharType="separate"/>
    </w:r>
    <w:r w:rsidR="00B908A9">
      <w:rPr>
        <w:rFonts w:ascii="Times New Roman" w:hAnsi="Times New Roman" w:cs="Times New Roman"/>
        <w:noProof/>
        <w:sz w:val="20"/>
        <w:szCs w:val="20"/>
      </w:rPr>
      <w:t>5</w:t>
    </w:r>
    <w:r w:rsidRPr="007309FF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BF4EB" w14:textId="77777777" w:rsidR="0019731B" w:rsidRDefault="0019731B" w:rsidP="004513F7">
      <w:pPr>
        <w:spacing w:after="0" w:line="240" w:lineRule="auto"/>
      </w:pPr>
      <w:r>
        <w:separator/>
      </w:r>
    </w:p>
  </w:footnote>
  <w:footnote w:type="continuationSeparator" w:id="0">
    <w:p w14:paraId="62B03F7F" w14:textId="77777777" w:rsidR="0019731B" w:rsidRDefault="0019731B" w:rsidP="004513F7">
      <w:pPr>
        <w:spacing w:after="0" w:line="240" w:lineRule="auto"/>
      </w:pPr>
      <w:r>
        <w:continuationSeparator/>
      </w:r>
    </w:p>
  </w:footnote>
  <w:footnote w:id="1">
    <w:p w14:paraId="6B13476E" w14:textId="77777777" w:rsidR="00245557" w:rsidRPr="004513F7" w:rsidRDefault="00245557" w:rsidP="004513F7">
      <w:pPr>
        <w:pStyle w:val="af1"/>
        <w:spacing w:before="240" w:after="0" w:line="240" w:lineRule="auto"/>
        <w:ind w:firstLine="709"/>
        <w:rPr>
          <w:rFonts w:ascii="Times New Roman" w:hAnsi="Times New Roman" w:cs="Times New Roman"/>
        </w:rPr>
      </w:pPr>
      <w:r w:rsidRPr="004513F7">
        <w:rPr>
          <w:rStyle w:val="af3"/>
          <w:rFonts w:ascii="Times New Roman" w:hAnsi="Times New Roman" w:cs="Times New Roman"/>
          <w:sz w:val="20"/>
          <w:szCs w:val="20"/>
        </w:rPr>
        <w:footnoteRef/>
      </w:r>
      <w:r w:rsidRPr="004513F7">
        <w:rPr>
          <w:rFonts w:ascii="Times New Roman" w:hAnsi="Times New Roman" w:cs="Times New Roman"/>
        </w:rPr>
        <w:t> Далее речь идет именно об этих компетенциях.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734"/>
    <w:multiLevelType w:val="hybridMultilevel"/>
    <w:tmpl w:val="57BE97C4"/>
    <w:lvl w:ilvl="0" w:tplc="B5AC2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75C2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E45B0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C303C"/>
    <w:multiLevelType w:val="hybridMultilevel"/>
    <w:tmpl w:val="7FB6E066"/>
    <w:lvl w:ilvl="0" w:tplc="919EE60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13C2A"/>
    <w:multiLevelType w:val="hybridMultilevel"/>
    <w:tmpl w:val="3434F656"/>
    <w:lvl w:ilvl="0" w:tplc="F85A2CC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kern w:val="0"/>
        <w:u w:val="none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C2180"/>
    <w:multiLevelType w:val="hybridMultilevel"/>
    <w:tmpl w:val="DA4C4CF8"/>
    <w:lvl w:ilvl="0" w:tplc="4A06511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C6769"/>
    <w:multiLevelType w:val="hybridMultilevel"/>
    <w:tmpl w:val="6ADCE9F4"/>
    <w:lvl w:ilvl="0" w:tplc="0D0289A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F1A51"/>
    <w:multiLevelType w:val="multilevel"/>
    <w:tmpl w:val="AF8C4284"/>
    <w:styleLink w:val="1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F70C1"/>
    <w:multiLevelType w:val="hybridMultilevel"/>
    <w:tmpl w:val="A1826C22"/>
    <w:lvl w:ilvl="0" w:tplc="B5AC2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33A13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3629D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13712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F6B9A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76829"/>
    <w:multiLevelType w:val="hybridMultilevel"/>
    <w:tmpl w:val="94D8CF74"/>
    <w:lvl w:ilvl="0" w:tplc="FED85FD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D68F9"/>
    <w:multiLevelType w:val="hybridMultilevel"/>
    <w:tmpl w:val="7750B718"/>
    <w:lvl w:ilvl="0" w:tplc="72E080A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90122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E52D2"/>
    <w:multiLevelType w:val="hybridMultilevel"/>
    <w:tmpl w:val="3C86656E"/>
    <w:lvl w:ilvl="0" w:tplc="79A8C3C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F6D51"/>
    <w:multiLevelType w:val="hybridMultilevel"/>
    <w:tmpl w:val="A808AFB6"/>
    <w:lvl w:ilvl="0" w:tplc="8D1A8668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253C2"/>
    <w:multiLevelType w:val="hybridMultilevel"/>
    <w:tmpl w:val="F3D0002C"/>
    <w:lvl w:ilvl="0" w:tplc="182E1A1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D3A3F"/>
    <w:multiLevelType w:val="hybridMultilevel"/>
    <w:tmpl w:val="C22A6F16"/>
    <w:lvl w:ilvl="0" w:tplc="FDAE9498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74FCE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7B81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734B1"/>
    <w:multiLevelType w:val="hybridMultilevel"/>
    <w:tmpl w:val="1F5A2774"/>
    <w:lvl w:ilvl="0" w:tplc="F920DE3E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673A7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157E9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23153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9"/>
  </w:num>
  <w:num w:numId="4">
    <w:abstractNumId w:val="19"/>
    <w:lvlOverride w:ilvl="0">
      <w:startOverride w:val="1"/>
    </w:lvlOverride>
  </w:num>
  <w:num w:numId="5">
    <w:abstractNumId w:val="4"/>
  </w:num>
  <w:num w:numId="6">
    <w:abstractNumId w:val="17"/>
  </w:num>
  <w:num w:numId="7">
    <w:abstractNumId w:val="16"/>
  </w:num>
  <w:num w:numId="8">
    <w:abstractNumId w:val="25"/>
  </w:num>
  <w:num w:numId="9">
    <w:abstractNumId w:val="2"/>
  </w:num>
  <w:num w:numId="10">
    <w:abstractNumId w:val="15"/>
  </w:num>
  <w:num w:numId="11">
    <w:abstractNumId w:val="9"/>
  </w:num>
  <w:num w:numId="12">
    <w:abstractNumId w:val="21"/>
  </w:num>
  <w:num w:numId="13">
    <w:abstractNumId w:val="1"/>
  </w:num>
  <w:num w:numId="14">
    <w:abstractNumId w:val="12"/>
  </w:num>
  <w:num w:numId="15">
    <w:abstractNumId w:val="10"/>
  </w:num>
  <w:num w:numId="16">
    <w:abstractNumId w:val="24"/>
  </w:num>
  <w:num w:numId="17">
    <w:abstractNumId w:val="18"/>
  </w:num>
  <w:num w:numId="18">
    <w:abstractNumId w:val="3"/>
  </w:num>
  <w:num w:numId="19">
    <w:abstractNumId w:val="6"/>
  </w:num>
  <w:num w:numId="20">
    <w:abstractNumId w:val="0"/>
  </w:num>
  <w:num w:numId="21">
    <w:abstractNumId w:val="14"/>
  </w:num>
  <w:num w:numId="22">
    <w:abstractNumId w:val="11"/>
  </w:num>
  <w:num w:numId="23">
    <w:abstractNumId w:val="8"/>
  </w:num>
  <w:num w:numId="24">
    <w:abstractNumId w:val="13"/>
  </w:num>
  <w:num w:numId="25">
    <w:abstractNumId w:val="23"/>
  </w:num>
  <w:num w:numId="26">
    <w:abstractNumId w:val="5"/>
  </w:num>
  <w:num w:numId="27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eg Spiridonov">
    <w15:presenceInfo w15:providerId="Windows Live" w15:userId="99bc12b0ee9f78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38"/>
    <w:rsid w:val="00070A59"/>
    <w:rsid w:val="00092340"/>
    <w:rsid w:val="000A0D2E"/>
    <w:rsid w:val="000A3BC5"/>
    <w:rsid w:val="000D766A"/>
    <w:rsid w:val="00100369"/>
    <w:rsid w:val="00106EAD"/>
    <w:rsid w:val="001501A4"/>
    <w:rsid w:val="001702F5"/>
    <w:rsid w:val="00191D32"/>
    <w:rsid w:val="0019731B"/>
    <w:rsid w:val="001A0AE1"/>
    <w:rsid w:val="00210388"/>
    <w:rsid w:val="00245557"/>
    <w:rsid w:val="00253ABF"/>
    <w:rsid w:val="00264C24"/>
    <w:rsid w:val="00317A43"/>
    <w:rsid w:val="003A1396"/>
    <w:rsid w:val="003D4C8A"/>
    <w:rsid w:val="003F1693"/>
    <w:rsid w:val="00407DF5"/>
    <w:rsid w:val="00413E20"/>
    <w:rsid w:val="0043432D"/>
    <w:rsid w:val="004513F7"/>
    <w:rsid w:val="00521438"/>
    <w:rsid w:val="00576361"/>
    <w:rsid w:val="005818E9"/>
    <w:rsid w:val="00585E97"/>
    <w:rsid w:val="005935D4"/>
    <w:rsid w:val="005B234F"/>
    <w:rsid w:val="005C7E00"/>
    <w:rsid w:val="005D4B37"/>
    <w:rsid w:val="00600FC9"/>
    <w:rsid w:val="00641BD7"/>
    <w:rsid w:val="00643265"/>
    <w:rsid w:val="00644F3B"/>
    <w:rsid w:val="00692E2D"/>
    <w:rsid w:val="007309FF"/>
    <w:rsid w:val="00733F89"/>
    <w:rsid w:val="00757124"/>
    <w:rsid w:val="007932B2"/>
    <w:rsid w:val="007975F6"/>
    <w:rsid w:val="00824542"/>
    <w:rsid w:val="008968A3"/>
    <w:rsid w:val="00921DAC"/>
    <w:rsid w:val="009D69C6"/>
    <w:rsid w:val="00A90735"/>
    <w:rsid w:val="00A93BFB"/>
    <w:rsid w:val="00AC1076"/>
    <w:rsid w:val="00AF47EE"/>
    <w:rsid w:val="00B55CEE"/>
    <w:rsid w:val="00B71B7A"/>
    <w:rsid w:val="00B72483"/>
    <w:rsid w:val="00B84789"/>
    <w:rsid w:val="00B908A9"/>
    <w:rsid w:val="00BE5C3D"/>
    <w:rsid w:val="00BF1EB4"/>
    <w:rsid w:val="00C363E2"/>
    <w:rsid w:val="00C549ED"/>
    <w:rsid w:val="00C67DE2"/>
    <w:rsid w:val="00CA0494"/>
    <w:rsid w:val="00CC4952"/>
    <w:rsid w:val="00D07323"/>
    <w:rsid w:val="00D4796E"/>
    <w:rsid w:val="00D71B0E"/>
    <w:rsid w:val="00DD4555"/>
    <w:rsid w:val="00DF12DE"/>
    <w:rsid w:val="00E13886"/>
    <w:rsid w:val="00E16B3E"/>
    <w:rsid w:val="00E42A91"/>
    <w:rsid w:val="00E5216E"/>
    <w:rsid w:val="00E77587"/>
    <w:rsid w:val="00E8637D"/>
    <w:rsid w:val="00E92DBE"/>
    <w:rsid w:val="00E93513"/>
    <w:rsid w:val="00EF0519"/>
    <w:rsid w:val="00F50547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7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nhideWhenUsed="0"/>
    <w:lsdException w:name="Light Grid Accent 5" w:semiHidden="0" w:uiPriority="62" w:unhideWhenUsed="0"/>
    <w:lsdException w:name="Medium Shading 1 Accent 5" w:semiHidden="0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67DE2"/>
    <w:pPr>
      <w:spacing w:after="160" w:line="259" w:lineRule="auto"/>
    </w:pPr>
  </w:style>
  <w:style w:type="paragraph" w:styleId="10">
    <w:name w:val="heading 1"/>
    <w:basedOn w:val="a1"/>
    <w:next w:val="a1"/>
    <w:link w:val="11"/>
    <w:uiPriority w:val="9"/>
    <w:qFormat/>
    <w:rsid w:val="00C67DE2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C67DE2"/>
    <w:pPr>
      <w:keepNext/>
      <w:keepLines/>
      <w:suppressAutoHyphens/>
      <w:spacing w:before="240" w:after="120" w:line="240" w:lineRule="auto"/>
      <w:outlineLvl w:val="1"/>
    </w:pPr>
    <w:rPr>
      <w:rFonts w:ascii="Cambria" w:eastAsia="Times New Roman" w:hAnsi="Cambria" w:cs="Cambria"/>
      <w:b/>
      <w:bCs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C67DE2"/>
    <w:pPr>
      <w:keepNext/>
      <w:keepLines/>
      <w:suppressAutoHyphens/>
      <w:spacing w:before="120" w:after="120" w:line="240" w:lineRule="auto"/>
      <w:outlineLvl w:val="2"/>
    </w:pPr>
    <w:rPr>
      <w:rFonts w:ascii="Cambria" w:eastAsia="Times New Roman" w:hAnsi="Cambria" w:cs="Cambria"/>
      <w:b/>
      <w:bCs/>
      <w:sz w:val="24"/>
      <w:szCs w:val="26"/>
    </w:rPr>
  </w:style>
  <w:style w:type="paragraph" w:styleId="4">
    <w:name w:val="heading 4"/>
    <w:basedOn w:val="a2"/>
    <w:next w:val="a1"/>
    <w:link w:val="40"/>
    <w:uiPriority w:val="9"/>
    <w:unhideWhenUsed/>
    <w:qFormat/>
    <w:rsid w:val="00C67DE2"/>
    <w:pPr>
      <w:outlineLvl w:val="3"/>
    </w:pPr>
    <w:rPr>
      <w:u w:val="single"/>
    </w:rPr>
  </w:style>
  <w:style w:type="paragraph" w:styleId="5">
    <w:name w:val="heading 5"/>
    <w:basedOn w:val="a1"/>
    <w:next w:val="a1"/>
    <w:link w:val="50"/>
    <w:uiPriority w:val="9"/>
    <w:qFormat/>
    <w:rsid w:val="00C67DE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C67DE2"/>
    <w:pPr>
      <w:spacing w:before="240" w:after="60"/>
      <w:outlineLvl w:val="5"/>
    </w:pPr>
    <w:rPr>
      <w:rFonts w:ascii="Calibri" w:hAnsi="Calibri" w:cs="Calibri"/>
      <w:b/>
      <w:bCs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C67DE2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unhideWhenUsed/>
    <w:qFormat/>
    <w:rsid w:val="00C67D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C67DE2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C67D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C67DE2"/>
    <w:rPr>
      <w:rFonts w:ascii="Cambria" w:eastAsia="Times New Roman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rsid w:val="00C67DE2"/>
    <w:rPr>
      <w:rFonts w:ascii="Cambria" w:eastAsia="Times New Roman" w:hAnsi="Cambria" w:cs="Cambria"/>
      <w:b/>
      <w:bCs/>
      <w:sz w:val="24"/>
      <w:szCs w:val="26"/>
    </w:rPr>
  </w:style>
  <w:style w:type="character" w:customStyle="1" w:styleId="40">
    <w:name w:val="Заголовок 4 Знак"/>
    <w:basedOn w:val="a3"/>
    <w:link w:val="4"/>
    <w:uiPriority w:val="9"/>
    <w:rsid w:val="00C67DE2"/>
    <w:rPr>
      <w:rFonts w:eastAsia="Times New Roman" w:cs="Times New Roman"/>
      <w:sz w:val="24"/>
      <w:szCs w:val="24"/>
      <w:u w:val="single"/>
    </w:rPr>
  </w:style>
  <w:style w:type="character" w:customStyle="1" w:styleId="50">
    <w:name w:val="Заголовок 5 Знак"/>
    <w:basedOn w:val="a3"/>
    <w:link w:val="5"/>
    <w:uiPriority w:val="9"/>
    <w:rsid w:val="00C67DE2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C67DE2"/>
    <w:rPr>
      <w:rFonts w:ascii="Calibri" w:hAnsi="Calibri" w:cs="Calibri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C67DE2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3"/>
    <w:link w:val="8"/>
    <w:uiPriority w:val="9"/>
    <w:rsid w:val="00C67DE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rsid w:val="00C67DE2"/>
    <w:rPr>
      <w:rFonts w:ascii="Cambria" w:hAnsi="Cambria"/>
      <w:i/>
      <w:iCs/>
      <w:color w:val="404040"/>
      <w:sz w:val="20"/>
      <w:szCs w:val="20"/>
      <w:lang w:eastAsia="ru-RU"/>
    </w:rPr>
  </w:style>
  <w:style w:type="paragraph" w:customStyle="1" w:styleId="a0">
    <w:name w:val="С_Список"/>
    <w:qFormat/>
    <w:rsid w:val="00C67DE2"/>
    <w:pPr>
      <w:numPr>
        <w:numId w:val="2"/>
      </w:numPr>
      <w:spacing w:after="120" w:line="240" w:lineRule="auto"/>
      <w:contextualSpacing/>
      <w:jc w:val="both"/>
    </w:pPr>
    <w:rPr>
      <w:rFonts w:eastAsia="Times New Roman" w:cs="Times New Roman"/>
      <w:sz w:val="24"/>
      <w:szCs w:val="24"/>
    </w:rPr>
  </w:style>
  <w:style w:type="paragraph" w:customStyle="1" w:styleId="a6">
    <w:name w:val="Союзмаш_без_абз"/>
    <w:basedOn w:val="a2"/>
    <w:qFormat/>
    <w:rsid w:val="00C67DE2"/>
    <w:pPr>
      <w:tabs>
        <w:tab w:val="right" w:leader="underscore" w:pos="9355"/>
      </w:tabs>
      <w:ind w:firstLine="0"/>
    </w:pPr>
  </w:style>
  <w:style w:type="paragraph" w:customStyle="1" w:styleId="a7">
    <w:name w:val="Союзмаш_без_инт"/>
    <w:basedOn w:val="a2"/>
    <w:qFormat/>
    <w:rsid w:val="00C67DE2"/>
    <w:pPr>
      <w:spacing w:after="60" w:line="240" w:lineRule="auto"/>
    </w:pPr>
  </w:style>
  <w:style w:type="paragraph" w:styleId="12">
    <w:name w:val="toc 1"/>
    <w:basedOn w:val="a1"/>
    <w:next w:val="a1"/>
    <w:autoRedefine/>
    <w:uiPriority w:val="39"/>
    <w:rsid w:val="00C67DE2"/>
    <w:pPr>
      <w:tabs>
        <w:tab w:val="left" w:pos="480"/>
        <w:tab w:val="right" w:leader="dot" w:pos="9356"/>
      </w:tabs>
      <w:spacing w:after="100"/>
      <w:jc w:val="both"/>
    </w:pPr>
  </w:style>
  <w:style w:type="paragraph" w:styleId="a8">
    <w:name w:val="Balloon Text"/>
    <w:basedOn w:val="a1"/>
    <w:link w:val="a9"/>
    <w:uiPriority w:val="99"/>
    <w:semiHidden/>
    <w:rsid w:val="00C67D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C67DE2"/>
    <w:rPr>
      <w:rFonts w:ascii="Tahoma" w:hAnsi="Tahoma" w:cs="Tahoma"/>
      <w:sz w:val="16"/>
      <w:szCs w:val="16"/>
    </w:rPr>
  </w:style>
  <w:style w:type="table" w:styleId="aa">
    <w:name w:val="Table Grid"/>
    <w:basedOn w:val="a4"/>
    <w:uiPriority w:val="39"/>
    <w:rsid w:val="00C67DE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1"/>
    <w:next w:val="a1"/>
    <w:autoRedefine/>
    <w:uiPriority w:val="39"/>
    <w:rsid w:val="00C67DE2"/>
    <w:pPr>
      <w:spacing w:after="100"/>
      <w:ind w:left="480"/>
    </w:pPr>
  </w:style>
  <w:style w:type="table" w:styleId="1-5">
    <w:name w:val="Medium Shading 1 Accent 5"/>
    <w:basedOn w:val="a4"/>
    <w:uiPriority w:val="99"/>
    <w:rsid w:val="00C67DE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header"/>
    <w:basedOn w:val="a1"/>
    <w:link w:val="ac"/>
    <w:uiPriority w:val="99"/>
    <w:rsid w:val="00C67D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C67DE2"/>
  </w:style>
  <w:style w:type="paragraph" w:styleId="ad">
    <w:name w:val="footer"/>
    <w:basedOn w:val="a1"/>
    <w:link w:val="ae"/>
    <w:uiPriority w:val="99"/>
    <w:rsid w:val="00C67D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C67DE2"/>
  </w:style>
  <w:style w:type="paragraph" w:customStyle="1" w:styleId="af">
    <w:name w:val="Союзмаш_Табл"/>
    <w:basedOn w:val="a6"/>
    <w:qFormat/>
    <w:rsid w:val="00C67DE2"/>
    <w:pPr>
      <w:spacing w:after="0" w:line="240" w:lineRule="auto"/>
      <w:jc w:val="left"/>
    </w:pPr>
  </w:style>
  <w:style w:type="table" w:customStyle="1" w:styleId="13">
    <w:name w:val="Сетка таблицы светлая1"/>
    <w:basedOn w:val="a4"/>
    <w:uiPriority w:val="40"/>
    <w:rsid w:val="00C67DE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3"/>
    <w:uiPriority w:val="99"/>
    <w:rsid w:val="00C67DE2"/>
    <w:rPr>
      <w:sz w:val="24"/>
      <w:szCs w:val="24"/>
      <w:lang w:val="ru-RU" w:eastAsia="en-US"/>
    </w:rPr>
  </w:style>
  <w:style w:type="paragraph" w:styleId="af1">
    <w:name w:val="footnote text"/>
    <w:basedOn w:val="a1"/>
    <w:link w:val="af2"/>
    <w:uiPriority w:val="99"/>
    <w:rsid w:val="00C67DE2"/>
    <w:rPr>
      <w:sz w:val="20"/>
      <w:szCs w:val="20"/>
      <w:lang w:eastAsia="ru-RU"/>
    </w:rPr>
  </w:style>
  <w:style w:type="character" w:customStyle="1" w:styleId="af2">
    <w:name w:val="Текст сноски Знак"/>
    <w:basedOn w:val="a3"/>
    <w:link w:val="af1"/>
    <w:uiPriority w:val="99"/>
    <w:rsid w:val="00C67DE2"/>
    <w:rPr>
      <w:sz w:val="20"/>
      <w:szCs w:val="20"/>
      <w:lang w:eastAsia="ru-RU"/>
    </w:rPr>
  </w:style>
  <w:style w:type="character" w:styleId="af3">
    <w:name w:val="footnote reference"/>
    <w:basedOn w:val="a3"/>
    <w:uiPriority w:val="99"/>
    <w:rsid w:val="00C67DE2"/>
    <w:rPr>
      <w:sz w:val="24"/>
      <w:szCs w:val="24"/>
      <w:vertAlign w:val="superscript"/>
      <w:lang w:val="ru-RU" w:eastAsia="en-US"/>
    </w:rPr>
  </w:style>
  <w:style w:type="character" w:styleId="af4">
    <w:name w:val="Strong"/>
    <w:basedOn w:val="a3"/>
    <w:uiPriority w:val="99"/>
    <w:qFormat/>
    <w:rsid w:val="00C67DE2"/>
    <w:rPr>
      <w:b/>
      <w:bCs/>
      <w:sz w:val="24"/>
      <w:szCs w:val="24"/>
      <w:lang w:val="ru-RU" w:eastAsia="en-US"/>
    </w:rPr>
  </w:style>
  <w:style w:type="character" w:styleId="af5">
    <w:name w:val="annotation reference"/>
    <w:basedOn w:val="a3"/>
    <w:uiPriority w:val="99"/>
    <w:semiHidden/>
    <w:rsid w:val="00C67DE2"/>
    <w:rPr>
      <w:sz w:val="16"/>
      <w:szCs w:val="16"/>
    </w:rPr>
  </w:style>
  <w:style w:type="paragraph" w:styleId="af6">
    <w:name w:val="annotation text"/>
    <w:basedOn w:val="a1"/>
    <w:link w:val="af7"/>
    <w:uiPriority w:val="99"/>
    <w:semiHidden/>
    <w:unhideWhenUsed/>
    <w:rsid w:val="00C67DE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3"/>
    <w:link w:val="af6"/>
    <w:uiPriority w:val="99"/>
    <w:semiHidden/>
    <w:rsid w:val="00C67DE2"/>
    <w:rPr>
      <w:sz w:val="20"/>
      <w:szCs w:val="20"/>
    </w:rPr>
  </w:style>
  <w:style w:type="paragraph" w:styleId="af8">
    <w:name w:val="annotation subject"/>
    <w:basedOn w:val="a1"/>
    <w:link w:val="af9"/>
    <w:uiPriority w:val="99"/>
    <w:semiHidden/>
    <w:rsid w:val="00C67DE2"/>
    <w:pPr>
      <w:spacing w:line="276" w:lineRule="auto"/>
    </w:pPr>
    <w:rPr>
      <w:b/>
      <w:bCs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67DE2"/>
    <w:rPr>
      <w:b/>
      <w:bCs/>
      <w:sz w:val="20"/>
      <w:szCs w:val="20"/>
      <w:lang w:eastAsia="ru-RU"/>
    </w:rPr>
  </w:style>
  <w:style w:type="paragraph" w:styleId="21">
    <w:name w:val="toc 2"/>
    <w:basedOn w:val="a1"/>
    <w:next w:val="a1"/>
    <w:autoRedefine/>
    <w:uiPriority w:val="39"/>
    <w:rsid w:val="00C67DE2"/>
    <w:pPr>
      <w:tabs>
        <w:tab w:val="left" w:pos="567"/>
        <w:tab w:val="right" w:leader="underscore" w:pos="9344"/>
      </w:tabs>
      <w:spacing w:before="120" w:line="276" w:lineRule="auto"/>
      <w:ind w:left="280"/>
    </w:pPr>
    <w:rPr>
      <w:noProof/>
      <w:lang w:eastAsia="ru-RU"/>
    </w:rPr>
  </w:style>
  <w:style w:type="paragraph" w:styleId="41">
    <w:name w:val="toc 4"/>
    <w:basedOn w:val="a1"/>
    <w:next w:val="a1"/>
    <w:autoRedefine/>
    <w:uiPriority w:val="39"/>
    <w:rsid w:val="00C67DE2"/>
    <w:pPr>
      <w:spacing w:line="276" w:lineRule="auto"/>
      <w:ind w:left="840"/>
    </w:pPr>
    <w:rPr>
      <w:rFonts w:ascii="Calibri" w:hAnsi="Calibri" w:cs="Calibri"/>
      <w:sz w:val="20"/>
      <w:szCs w:val="20"/>
      <w:lang w:eastAsia="ru-RU"/>
    </w:rPr>
  </w:style>
  <w:style w:type="paragraph" w:styleId="51">
    <w:name w:val="toc 5"/>
    <w:basedOn w:val="a1"/>
    <w:next w:val="a1"/>
    <w:autoRedefine/>
    <w:uiPriority w:val="39"/>
    <w:rsid w:val="00C67DE2"/>
    <w:pPr>
      <w:spacing w:line="276" w:lineRule="auto"/>
      <w:ind w:left="1120"/>
    </w:pPr>
    <w:rPr>
      <w:rFonts w:ascii="Calibri" w:hAnsi="Calibri" w:cs="Calibri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39"/>
    <w:rsid w:val="00C67DE2"/>
    <w:pPr>
      <w:spacing w:line="276" w:lineRule="auto"/>
      <w:ind w:left="1400"/>
    </w:pPr>
    <w:rPr>
      <w:rFonts w:ascii="Calibri" w:hAnsi="Calibri" w:cs="Calibri"/>
      <w:sz w:val="20"/>
      <w:szCs w:val="20"/>
      <w:lang w:eastAsia="ru-RU"/>
    </w:rPr>
  </w:style>
  <w:style w:type="paragraph" w:styleId="71">
    <w:name w:val="toc 7"/>
    <w:basedOn w:val="a1"/>
    <w:next w:val="a1"/>
    <w:autoRedefine/>
    <w:uiPriority w:val="39"/>
    <w:rsid w:val="00C67DE2"/>
    <w:pPr>
      <w:spacing w:line="276" w:lineRule="auto"/>
      <w:ind w:left="1680"/>
    </w:pPr>
    <w:rPr>
      <w:rFonts w:ascii="Calibri" w:hAnsi="Calibri" w:cs="Calibri"/>
      <w:sz w:val="20"/>
      <w:szCs w:val="20"/>
      <w:lang w:eastAsia="ru-RU"/>
    </w:rPr>
  </w:style>
  <w:style w:type="paragraph" w:styleId="81">
    <w:name w:val="toc 8"/>
    <w:basedOn w:val="a1"/>
    <w:next w:val="a1"/>
    <w:autoRedefine/>
    <w:uiPriority w:val="39"/>
    <w:rsid w:val="00C67DE2"/>
    <w:pPr>
      <w:spacing w:line="276" w:lineRule="auto"/>
      <w:ind w:left="1960"/>
    </w:pPr>
    <w:rPr>
      <w:rFonts w:ascii="Calibri" w:hAnsi="Calibri" w:cs="Calibri"/>
      <w:sz w:val="20"/>
      <w:szCs w:val="20"/>
      <w:lang w:eastAsia="ru-RU"/>
    </w:rPr>
  </w:style>
  <w:style w:type="paragraph" w:styleId="91">
    <w:name w:val="toc 9"/>
    <w:basedOn w:val="a1"/>
    <w:next w:val="a1"/>
    <w:autoRedefine/>
    <w:uiPriority w:val="39"/>
    <w:rsid w:val="00C67DE2"/>
    <w:pPr>
      <w:spacing w:line="276" w:lineRule="auto"/>
      <w:ind w:left="2240"/>
    </w:pPr>
    <w:rPr>
      <w:rFonts w:ascii="Calibri" w:hAnsi="Calibri" w:cs="Calibri"/>
      <w:sz w:val="20"/>
      <w:szCs w:val="20"/>
      <w:lang w:eastAsia="ru-RU"/>
    </w:rPr>
  </w:style>
  <w:style w:type="character" w:styleId="afa">
    <w:name w:val="Subtle Emphasis"/>
    <w:basedOn w:val="a3"/>
    <w:uiPriority w:val="99"/>
    <w:qFormat/>
    <w:rsid w:val="00C67DE2"/>
    <w:rPr>
      <w:i/>
      <w:iCs/>
      <w:color w:val="808080"/>
    </w:rPr>
  </w:style>
  <w:style w:type="character" w:customStyle="1" w:styleId="afb">
    <w:name w:val="Текст концевой сноски Знак"/>
    <w:basedOn w:val="a3"/>
    <w:link w:val="afc"/>
    <w:uiPriority w:val="99"/>
    <w:semiHidden/>
    <w:locked/>
    <w:rsid w:val="00C67DE2"/>
    <w:rPr>
      <w:rFonts w:ascii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1"/>
    <w:link w:val="afb"/>
    <w:uiPriority w:val="99"/>
    <w:semiHidden/>
    <w:rsid w:val="00C67D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4">
    <w:name w:val="Текст концевой сноски Знак1"/>
    <w:basedOn w:val="a3"/>
    <w:uiPriority w:val="99"/>
    <w:semiHidden/>
    <w:rsid w:val="00C67DE2"/>
    <w:rPr>
      <w:sz w:val="20"/>
      <w:szCs w:val="20"/>
    </w:rPr>
  </w:style>
  <w:style w:type="character" w:styleId="afd">
    <w:name w:val="endnote reference"/>
    <w:basedOn w:val="a3"/>
    <w:uiPriority w:val="99"/>
    <w:semiHidden/>
    <w:rsid w:val="00C67DE2"/>
    <w:rPr>
      <w:vertAlign w:val="superscript"/>
    </w:rPr>
  </w:style>
  <w:style w:type="table" w:styleId="-5">
    <w:name w:val="Light Shading Accent 5"/>
    <w:basedOn w:val="a4"/>
    <w:uiPriority w:val="99"/>
    <w:rsid w:val="00C67DE2"/>
    <w:pPr>
      <w:spacing w:after="0" w:line="240" w:lineRule="auto"/>
    </w:pPr>
    <w:rPr>
      <w:rFonts w:ascii="Calibri" w:eastAsia="Calibri" w:hAnsi="Calibri" w:cs="Calibri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4"/>
    <w:uiPriority w:val="99"/>
    <w:rsid w:val="00C67DE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fe">
    <w:name w:val="Символ сноски"/>
    <w:uiPriority w:val="99"/>
    <w:rsid w:val="00C67DE2"/>
    <w:rPr>
      <w:vertAlign w:val="superscript"/>
    </w:rPr>
  </w:style>
  <w:style w:type="paragraph" w:customStyle="1" w:styleId="aff">
    <w:name w:val="Союзмаш_табл_ц"/>
    <w:basedOn w:val="af"/>
    <w:qFormat/>
    <w:rsid w:val="00C67DE2"/>
    <w:pPr>
      <w:jc w:val="center"/>
    </w:pPr>
  </w:style>
  <w:style w:type="numbering" w:customStyle="1" w:styleId="1">
    <w:name w:val="Стиль1"/>
    <w:rsid w:val="00C67DE2"/>
    <w:pPr>
      <w:numPr>
        <w:numId w:val="1"/>
      </w:numPr>
    </w:pPr>
  </w:style>
  <w:style w:type="paragraph" w:styleId="aff0">
    <w:name w:val="Revision"/>
    <w:hidden/>
    <w:uiPriority w:val="99"/>
    <w:semiHidden/>
    <w:rsid w:val="00C67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">
    <w:name w:val="Союзмаш"/>
    <w:qFormat/>
    <w:rsid w:val="00C67DE2"/>
    <w:pPr>
      <w:spacing w:after="120"/>
      <w:ind w:firstLine="709"/>
      <w:jc w:val="both"/>
    </w:pPr>
    <w:rPr>
      <w:rFonts w:eastAsia="Times New Roman" w:cs="Times New Roman"/>
      <w:sz w:val="24"/>
      <w:szCs w:val="24"/>
    </w:rPr>
  </w:style>
  <w:style w:type="paragraph" w:customStyle="1" w:styleId="aff1">
    <w:name w:val="Прилож"/>
    <w:qFormat/>
    <w:rsid w:val="00C67DE2"/>
    <w:pPr>
      <w:pageBreakBefore/>
      <w:spacing w:after="160" w:line="259" w:lineRule="auto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f2">
    <w:name w:val="Title"/>
    <w:next w:val="a1"/>
    <w:link w:val="aff3"/>
    <w:uiPriority w:val="10"/>
    <w:unhideWhenUsed/>
    <w:qFormat/>
    <w:rsid w:val="00C67DE2"/>
    <w:pPr>
      <w:suppressAutoHyphens/>
      <w:spacing w:after="240"/>
      <w:contextualSpacing/>
      <w:jc w:val="center"/>
    </w:pPr>
    <w:rPr>
      <w:rFonts w:ascii="Cambria" w:eastAsiaTheme="majorEastAsia" w:hAnsi="Cambria" w:cstheme="majorBidi"/>
      <w:b/>
      <w:kern w:val="28"/>
      <w:sz w:val="32"/>
      <w:szCs w:val="32"/>
    </w:rPr>
  </w:style>
  <w:style w:type="character" w:customStyle="1" w:styleId="aff3">
    <w:name w:val="Название Знак"/>
    <w:basedOn w:val="a3"/>
    <w:link w:val="aff2"/>
    <w:uiPriority w:val="10"/>
    <w:rsid w:val="00C67DE2"/>
    <w:rPr>
      <w:rFonts w:ascii="Cambria" w:eastAsiaTheme="majorEastAsia" w:hAnsi="Cambria" w:cstheme="majorBidi"/>
      <w:b/>
      <w:kern w:val="28"/>
      <w:sz w:val="32"/>
      <w:szCs w:val="32"/>
    </w:rPr>
  </w:style>
  <w:style w:type="paragraph" w:customStyle="1" w:styleId="a">
    <w:name w:val="Н_Союзмаш"/>
    <w:basedOn w:val="a2"/>
    <w:qFormat/>
    <w:rsid w:val="00C67DE2"/>
    <w:pPr>
      <w:numPr>
        <w:numId w:val="3"/>
      </w:numPr>
      <w:tabs>
        <w:tab w:val="left" w:pos="567"/>
      </w:tabs>
      <w:ind w:left="426"/>
    </w:pPr>
  </w:style>
  <w:style w:type="character" w:customStyle="1" w:styleId="aff4">
    <w:name w:val="С_зел"/>
    <w:basedOn w:val="a3"/>
    <w:uiPriority w:val="1"/>
    <w:qFormat/>
    <w:rsid w:val="00C67DE2"/>
    <w:rPr>
      <w:i/>
      <w:iCs/>
      <w:color w:val="00B050"/>
      <w:sz w:val="24"/>
      <w:szCs w:val="26"/>
    </w:rPr>
  </w:style>
  <w:style w:type="paragraph" w:customStyle="1" w:styleId="aff5">
    <w:name w:val="С_рек"/>
    <w:qFormat/>
    <w:rsid w:val="00C67DE2"/>
    <w:pPr>
      <w:spacing w:after="120" w:line="240" w:lineRule="auto"/>
      <w:ind w:firstLine="709"/>
    </w:pPr>
    <w:rPr>
      <w:rFonts w:eastAsia="Times New Roman" w:cs="Times New Roman"/>
      <w:i/>
      <w:color w:val="00B050"/>
      <w:sz w:val="24"/>
      <w:szCs w:val="24"/>
      <w:lang w:eastAsia="ru-RU"/>
    </w:rPr>
  </w:style>
  <w:style w:type="paragraph" w:customStyle="1" w:styleId="aff6">
    <w:name w:val="С_рек_табл"/>
    <w:qFormat/>
    <w:rsid w:val="00C67DE2"/>
    <w:pPr>
      <w:spacing w:after="0" w:line="240" w:lineRule="auto"/>
    </w:pPr>
    <w:rPr>
      <w:rFonts w:eastAsia="Times New Roman" w:cs="Times New Roman"/>
      <w:i/>
      <w:color w:val="00B050"/>
      <w:sz w:val="24"/>
      <w:szCs w:val="24"/>
      <w:lang w:eastAsia="ru-RU"/>
    </w:rPr>
  </w:style>
  <w:style w:type="paragraph" w:customStyle="1" w:styleId="aff7">
    <w:name w:val="Утверждаю"/>
    <w:basedOn w:val="a1"/>
    <w:qFormat/>
    <w:rsid w:val="00C67DE2"/>
    <w:pPr>
      <w:spacing w:line="276" w:lineRule="auto"/>
      <w:ind w:left="3969"/>
    </w:pPr>
    <w:rPr>
      <w:sz w:val="28"/>
      <w:szCs w:val="28"/>
    </w:rPr>
  </w:style>
  <w:style w:type="character" w:styleId="aff8">
    <w:name w:val="Intense Emphasis"/>
    <w:basedOn w:val="a3"/>
    <w:uiPriority w:val="21"/>
    <w:qFormat/>
    <w:rsid w:val="00C67DE2"/>
    <w:rPr>
      <w:b/>
      <w:bCs/>
      <w:i/>
      <w:iCs/>
      <w:color w:val="4F81BD" w:themeColor="accent1"/>
    </w:rPr>
  </w:style>
  <w:style w:type="paragraph" w:customStyle="1" w:styleId="aff9">
    <w:name w:val="Утв"/>
    <w:basedOn w:val="a2"/>
    <w:qFormat/>
    <w:rsid w:val="00C67DE2"/>
    <w:pPr>
      <w:spacing w:line="240" w:lineRule="auto"/>
      <w:ind w:left="4536" w:firstLine="0"/>
    </w:pPr>
  </w:style>
  <w:style w:type="paragraph" w:customStyle="1" w:styleId="62">
    <w:name w:val="Союзмаш_Табл+6"/>
    <w:basedOn w:val="af"/>
    <w:qFormat/>
    <w:rsid w:val="00C67DE2"/>
    <w:pPr>
      <w:spacing w:after="120"/>
    </w:pPr>
  </w:style>
  <w:style w:type="character" w:styleId="affa">
    <w:name w:val="Intense Reference"/>
    <w:basedOn w:val="a3"/>
    <w:uiPriority w:val="32"/>
    <w:qFormat/>
    <w:rsid w:val="00C67DE2"/>
    <w:rPr>
      <w:b/>
      <w:bCs/>
      <w:smallCaps/>
      <w:color w:val="4F81BD" w:themeColor="accent1"/>
      <w:spacing w:val="5"/>
    </w:rPr>
  </w:style>
  <w:style w:type="character" w:customStyle="1" w:styleId="affb">
    <w:name w:val="С_выбор"/>
    <w:basedOn w:val="a3"/>
    <w:uiPriority w:val="1"/>
    <w:qFormat/>
    <w:rsid w:val="00C67DE2"/>
    <w:rPr>
      <w:u w:val="single"/>
    </w:rPr>
  </w:style>
  <w:style w:type="table" w:customStyle="1" w:styleId="210">
    <w:name w:val="Таблица простая 21"/>
    <w:basedOn w:val="a4"/>
    <w:uiPriority w:val="42"/>
    <w:rsid w:val="00C67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fc">
    <w:name w:val="Book Title"/>
    <w:basedOn w:val="a3"/>
    <w:uiPriority w:val="33"/>
    <w:qFormat/>
    <w:rsid w:val="00C67DE2"/>
    <w:rPr>
      <w:b/>
      <w:bCs/>
      <w:i/>
      <w:iCs/>
      <w:spacing w:val="5"/>
    </w:rPr>
  </w:style>
  <w:style w:type="paragraph" w:styleId="affd">
    <w:name w:val="TOC Heading"/>
    <w:basedOn w:val="10"/>
    <w:next w:val="a1"/>
    <w:uiPriority w:val="39"/>
    <w:unhideWhenUsed/>
    <w:qFormat/>
    <w:rsid w:val="00C67DE2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e">
    <w:name w:val="Hyperlink"/>
    <w:basedOn w:val="a3"/>
    <w:uiPriority w:val="99"/>
    <w:unhideWhenUsed/>
    <w:rsid w:val="00C67DE2"/>
    <w:rPr>
      <w:color w:val="0000FF" w:themeColor="hyperlink"/>
      <w:u w:val="single"/>
    </w:rPr>
  </w:style>
  <w:style w:type="paragraph" w:styleId="afff">
    <w:name w:val="List Paragraph"/>
    <w:basedOn w:val="a1"/>
    <w:link w:val="afff0"/>
    <w:uiPriority w:val="34"/>
    <w:qFormat/>
    <w:rsid w:val="000D766A"/>
    <w:pPr>
      <w:ind w:left="720"/>
      <w:contextualSpacing/>
    </w:pPr>
  </w:style>
  <w:style w:type="character" w:customStyle="1" w:styleId="afff0">
    <w:name w:val="Абзац списка Знак"/>
    <w:link w:val="afff"/>
    <w:uiPriority w:val="34"/>
    <w:rsid w:val="00BF1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nhideWhenUsed="0"/>
    <w:lsdException w:name="Light Grid Accent 5" w:semiHidden="0" w:uiPriority="62" w:unhideWhenUsed="0"/>
    <w:lsdException w:name="Medium Shading 1 Accent 5" w:semiHidden="0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67DE2"/>
    <w:pPr>
      <w:spacing w:after="160" w:line="259" w:lineRule="auto"/>
    </w:pPr>
  </w:style>
  <w:style w:type="paragraph" w:styleId="10">
    <w:name w:val="heading 1"/>
    <w:basedOn w:val="a1"/>
    <w:next w:val="a1"/>
    <w:link w:val="11"/>
    <w:uiPriority w:val="9"/>
    <w:qFormat/>
    <w:rsid w:val="00C67DE2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C67DE2"/>
    <w:pPr>
      <w:keepNext/>
      <w:keepLines/>
      <w:suppressAutoHyphens/>
      <w:spacing w:before="240" w:after="120" w:line="240" w:lineRule="auto"/>
      <w:outlineLvl w:val="1"/>
    </w:pPr>
    <w:rPr>
      <w:rFonts w:ascii="Cambria" w:eastAsia="Times New Roman" w:hAnsi="Cambria" w:cs="Cambria"/>
      <w:b/>
      <w:bCs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C67DE2"/>
    <w:pPr>
      <w:keepNext/>
      <w:keepLines/>
      <w:suppressAutoHyphens/>
      <w:spacing w:before="120" w:after="120" w:line="240" w:lineRule="auto"/>
      <w:outlineLvl w:val="2"/>
    </w:pPr>
    <w:rPr>
      <w:rFonts w:ascii="Cambria" w:eastAsia="Times New Roman" w:hAnsi="Cambria" w:cs="Cambria"/>
      <w:b/>
      <w:bCs/>
      <w:sz w:val="24"/>
      <w:szCs w:val="26"/>
    </w:rPr>
  </w:style>
  <w:style w:type="paragraph" w:styleId="4">
    <w:name w:val="heading 4"/>
    <w:basedOn w:val="a2"/>
    <w:next w:val="a1"/>
    <w:link w:val="40"/>
    <w:uiPriority w:val="9"/>
    <w:unhideWhenUsed/>
    <w:qFormat/>
    <w:rsid w:val="00C67DE2"/>
    <w:pPr>
      <w:outlineLvl w:val="3"/>
    </w:pPr>
    <w:rPr>
      <w:u w:val="single"/>
    </w:rPr>
  </w:style>
  <w:style w:type="paragraph" w:styleId="5">
    <w:name w:val="heading 5"/>
    <w:basedOn w:val="a1"/>
    <w:next w:val="a1"/>
    <w:link w:val="50"/>
    <w:uiPriority w:val="9"/>
    <w:qFormat/>
    <w:rsid w:val="00C67DE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C67DE2"/>
    <w:pPr>
      <w:spacing w:before="240" w:after="60"/>
      <w:outlineLvl w:val="5"/>
    </w:pPr>
    <w:rPr>
      <w:rFonts w:ascii="Calibri" w:hAnsi="Calibri" w:cs="Calibri"/>
      <w:b/>
      <w:bCs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C67DE2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unhideWhenUsed/>
    <w:qFormat/>
    <w:rsid w:val="00C67D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C67DE2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C67D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C67DE2"/>
    <w:rPr>
      <w:rFonts w:ascii="Cambria" w:eastAsia="Times New Roman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rsid w:val="00C67DE2"/>
    <w:rPr>
      <w:rFonts w:ascii="Cambria" w:eastAsia="Times New Roman" w:hAnsi="Cambria" w:cs="Cambria"/>
      <w:b/>
      <w:bCs/>
      <w:sz w:val="24"/>
      <w:szCs w:val="26"/>
    </w:rPr>
  </w:style>
  <w:style w:type="character" w:customStyle="1" w:styleId="40">
    <w:name w:val="Заголовок 4 Знак"/>
    <w:basedOn w:val="a3"/>
    <w:link w:val="4"/>
    <w:uiPriority w:val="9"/>
    <w:rsid w:val="00C67DE2"/>
    <w:rPr>
      <w:rFonts w:eastAsia="Times New Roman" w:cs="Times New Roman"/>
      <w:sz w:val="24"/>
      <w:szCs w:val="24"/>
      <w:u w:val="single"/>
    </w:rPr>
  </w:style>
  <w:style w:type="character" w:customStyle="1" w:styleId="50">
    <w:name w:val="Заголовок 5 Знак"/>
    <w:basedOn w:val="a3"/>
    <w:link w:val="5"/>
    <w:uiPriority w:val="9"/>
    <w:rsid w:val="00C67DE2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C67DE2"/>
    <w:rPr>
      <w:rFonts w:ascii="Calibri" w:hAnsi="Calibri" w:cs="Calibri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C67DE2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3"/>
    <w:link w:val="8"/>
    <w:uiPriority w:val="9"/>
    <w:rsid w:val="00C67DE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rsid w:val="00C67DE2"/>
    <w:rPr>
      <w:rFonts w:ascii="Cambria" w:hAnsi="Cambria"/>
      <w:i/>
      <w:iCs/>
      <w:color w:val="404040"/>
      <w:sz w:val="20"/>
      <w:szCs w:val="20"/>
      <w:lang w:eastAsia="ru-RU"/>
    </w:rPr>
  </w:style>
  <w:style w:type="paragraph" w:customStyle="1" w:styleId="a0">
    <w:name w:val="С_Список"/>
    <w:qFormat/>
    <w:rsid w:val="00C67DE2"/>
    <w:pPr>
      <w:numPr>
        <w:numId w:val="2"/>
      </w:numPr>
      <w:spacing w:after="120" w:line="240" w:lineRule="auto"/>
      <w:contextualSpacing/>
      <w:jc w:val="both"/>
    </w:pPr>
    <w:rPr>
      <w:rFonts w:eastAsia="Times New Roman" w:cs="Times New Roman"/>
      <w:sz w:val="24"/>
      <w:szCs w:val="24"/>
    </w:rPr>
  </w:style>
  <w:style w:type="paragraph" w:customStyle="1" w:styleId="a6">
    <w:name w:val="Союзмаш_без_абз"/>
    <w:basedOn w:val="a2"/>
    <w:qFormat/>
    <w:rsid w:val="00C67DE2"/>
    <w:pPr>
      <w:tabs>
        <w:tab w:val="right" w:leader="underscore" w:pos="9355"/>
      </w:tabs>
      <w:ind w:firstLine="0"/>
    </w:pPr>
  </w:style>
  <w:style w:type="paragraph" w:customStyle="1" w:styleId="a7">
    <w:name w:val="Союзмаш_без_инт"/>
    <w:basedOn w:val="a2"/>
    <w:qFormat/>
    <w:rsid w:val="00C67DE2"/>
    <w:pPr>
      <w:spacing w:after="60" w:line="240" w:lineRule="auto"/>
    </w:pPr>
  </w:style>
  <w:style w:type="paragraph" w:styleId="12">
    <w:name w:val="toc 1"/>
    <w:basedOn w:val="a1"/>
    <w:next w:val="a1"/>
    <w:autoRedefine/>
    <w:uiPriority w:val="39"/>
    <w:rsid w:val="00C67DE2"/>
    <w:pPr>
      <w:tabs>
        <w:tab w:val="left" w:pos="480"/>
        <w:tab w:val="right" w:leader="dot" w:pos="9356"/>
      </w:tabs>
      <w:spacing w:after="100"/>
      <w:jc w:val="both"/>
    </w:pPr>
  </w:style>
  <w:style w:type="paragraph" w:styleId="a8">
    <w:name w:val="Balloon Text"/>
    <w:basedOn w:val="a1"/>
    <w:link w:val="a9"/>
    <w:uiPriority w:val="99"/>
    <w:semiHidden/>
    <w:rsid w:val="00C67D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C67DE2"/>
    <w:rPr>
      <w:rFonts w:ascii="Tahoma" w:hAnsi="Tahoma" w:cs="Tahoma"/>
      <w:sz w:val="16"/>
      <w:szCs w:val="16"/>
    </w:rPr>
  </w:style>
  <w:style w:type="table" w:styleId="aa">
    <w:name w:val="Table Grid"/>
    <w:basedOn w:val="a4"/>
    <w:uiPriority w:val="39"/>
    <w:rsid w:val="00C67DE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1"/>
    <w:next w:val="a1"/>
    <w:autoRedefine/>
    <w:uiPriority w:val="39"/>
    <w:rsid w:val="00C67DE2"/>
    <w:pPr>
      <w:spacing w:after="100"/>
      <w:ind w:left="480"/>
    </w:pPr>
  </w:style>
  <w:style w:type="table" w:styleId="1-5">
    <w:name w:val="Medium Shading 1 Accent 5"/>
    <w:basedOn w:val="a4"/>
    <w:uiPriority w:val="99"/>
    <w:rsid w:val="00C67DE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header"/>
    <w:basedOn w:val="a1"/>
    <w:link w:val="ac"/>
    <w:uiPriority w:val="99"/>
    <w:rsid w:val="00C67D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C67DE2"/>
  </w:style>
  <w:style w:type="paragraph" w:styleId="ad">
    <w:name w:val="footer"/>
    <w:basedOn w:val="a1"/>
    <w:link w:val="ae"/>
    <w:uiPriority w:val="99"/>
    <w:rsid w:val="00C67D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C67DE2"/>
  </w:style>
  <w:style w:type="paragraph" w:customStyle="1" w:styleId="af">
    <w:name w:val="Союзмаш_Табл"/>
    <w:basedOn w:val="a6"/>
    <w:qFormat/>
    <w:rsid w:val="00C67DE2"/>
    <w:pPr>
      <w:spacing w:after="0" w:line="240" w:lineRule="auto"/>
      <w:jc w:val="left"/>
    </w:pPr>
  </w:style>
  <w:style w:type="table" w:customStyle="1" w:styleId="13">
    <w:name w:val="Сетка таблицы светлая1"/>
    <w:basedOn w:val="a4"/>
    <w:uiPriority w:val="40"/>
    <w:rsid w:val="00C67DE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3"/>
    <w:uiPriority w:val="99"/>
    <w:rsid w:val="00C67DE2"/>
    <w:rPr>
      <w:sz w:val="24"/>
      <w:szCs w:val="24"/>
      <w:lang w:val="ru-RU" w:eastAsia="en-US"/>
    </w:rPr>
  </w:style>
  <w:style w:type="paragraph" w:styleId="af1">
    <w:name w:val="footnote text"/>
    <w:basedOn w:val="a1"/>
    <w:link w:val="af2"/>
    <w:uiPriority w:val="99"/>
    <w:rsid w:val="00C67DE2"/>
    <w:rPr>
      <w:sz w:val="20"/>
      <w:szCs w:val="20"/>
      <w:lang w:eastAsia="ru-RU"/>
    </w:rPr>
  </w:style>
  <w:style w:type="character" w:customStyle="1" w:styleId="af2">
    <w:name w:val="Текст сноски Знак"/>
    <w:basedOn w:val="a3"/>
    <w:link w:val="af1"/>
    <w:uiPriority w:val="99"/>
    <w:rsid w:val="00C67DE2"/>
    <w:rPr>
      <w:sz w:val="20"/>
      <w:szCs w:val="20"/>
      <w:lang w:eastAsia="ru-RU"/>
    </w:rPr>
  </w:style>
  <w:style w:type="character" w:styleId="af3">
    <w:name w:val="footnote reference"/>
    <w:basedOn w:val="a3"/>
    <w:uiPriority w:val="99"/>
    <w:rsid w:val="00C67DE2"/>
    <w:rPr>
      <w:sz w:val="24"/>
      <w:szCs w:val="24"/>
      <w:vertAlign w:val="superscript"/>
      <w:lang w:val="ru-RU" w:eastAsia="en-US"/>
    </w:rPr>
  </w:style>
  <w:style w:type="character" w:styleId="af4">
    <w:name w:val="Strong"/>
    <w:basedOn w:val="a3"/>
    <w:uiPriority w:val="99"/>
    <w:qFormat/>
    <w:rsid w:val="00C67DE2"/>
    <w:rPr>
      <w:b/>
      <w:bCs/>
      <w:sz w:val="24"/>
      <w:szCs w:val="24"/>
      <w:lang w:val="ru-RU" w:eastAsia="en-US"/>
    </w:rPr>
  </w:style>
  <w:style w:type="character" w:styleId="af5">
    <w:name w:val="annotation reference"/>
    <w:basedOn w:val="a3"/>
    <w:uiPriority w:val="99"/>
    <w:semiHidden/>
    <w:rsid w:val="00C67DE2"/>
    <w:rPr>
      <w:sz w:val="16"/>
      <w:szCs w:val="16"/>
    </w:rPr>
  </w:style>
  <w:style w:type="paragraph" w:styleId="af6">
    <w:name w:val="annotation text"/>
    <w:basedOn w:val="a1"/>
    <w:link w:val="af7"/>
    <w:uiPriority w:val="99"/>
    <w:semiHidden/>
    <w:unhideWhenUsed/>
    <w:rsid w:val="00C67DE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3"/>
    <w:link w:val="af6"/>
    <w:uiPriority w:val="99"/>
    <w:semiHidden/>
    <w:rsid w:val="00C67DE2"/>
    <w:rPr>
      <w:sz w:val="20"/>
      <w:szCs w:val="20"/>
    </w:rPr>
  </w:style>
  <w:style w:type="paragraph" w:styleId="af8">
    <w:name w:val="annotation subject"/>
    <w:basedOn w:val="a1"/>
    <w:link w:val="af9"/>
    <w:uiPriority w:val="99"/>
    <w:semiHidden/>
    <w:rsid w:val="00C67DE2"/>
    <w:pPr>
      <w:spacing w:line="276" w:lineRule="auto"/>
    </w:pPr>
    <w:rPr>
      <w:b/>
      <w:bCs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67DE2"/>
    <w:rPr>
      <w:b/>
      <w:bCs/>
      <w:sz w:val="20"/>
      <w:szCs w:val="20"/>
      <w:lang w:eastAsia="ru-RU"/>
    </w:rPr>
  </w:style>
  <w:style w:type="paragraph" w:styleId="21">
    <w:name w:val="toc 2"/>
    <w:basedOn w:val="a1"/>
    <w:next w:val="a1"/>
    <w:autoRedefine/>
    <w:uiPriority w:val="39"/>
    <w:rsid w:val="00C67DE2"/>
    <w:pPr>
      <w:tabs>
        <w:tab w:val="left" w:pos="567"/>
        <w:tab w:val="right" w:leader="underscore" w:pos="9344"/>
      </w:tabs>
      <w:spacing w:before="120" w:line="276" w:lineRule="auto"/>
      <w:ind w:left="280"/>
    </w:pPr>
    <w:rPr>
      <w:noProof/>
      <w:lang w:eastAsia="ru-RU"/>
    </w:rPr>
  </w:style>
  <w:style w:type="paragraph" w:styleId="41">
    <w:name w:val="toc 4"/>
    <w:basedOn w:val="a1"/>
    <w:next w:val="a1"/>
    <w:autoRedefine/>
    <w:uiPriority w:val="39"/>
    <w:rsid w:val="00C67DE2"/>
    <w:pPr>
      <w:spacing w:line="276" w:lineRule="auto"/>
      <w:ind w:left="840"/>
    </w:pPr>
    <w:rPr>
      <w:rFonts w:ascii="Calibri" w:hAnsi="Calibri" w:cs="Calibri"/>
      <w:sz w:val="20"/>
      <w:szCs w:val="20"/>
      <w:lang w:eastAsia="ru-RU"/>
    </w:rPr>
  </w:style>
  <w:style w:type="paragraph" w:styleId="51">
    <w:name w:val="toc 5"/>
    <w:basedOn w:val="a1"/>
    <w:next w:val="a1"/>
    <w:autoRedefine/>
    <w:uiPriority w:val="39"/>
    <w:rsid w:val="00C67DE2"/>
    <w:pPr>
      <w:spacing w:line="276" w:lineRule="auto"/>
      <w:ind w:left="1120"/>
    </w:pPr>
    <w:rPr>
      <w:rFonts w:ascii="Calibri" w:hAnsi="Calibri" w:cs="Calibri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39"/>
    <w:rsid w:val="00C67DE2"/>
    <w:pPr>
      <w:spacing w:line="276" w:lineRule="auto"/>
      <w:ind w:left="1400"/>
    </w:pPr>
    <w:rPr>
      <w:rFonts w:ascii="Calibri" w:hAnsi="Calibri" w:cs="Calibri"/>
      <w:sz w:val="20"/>
      <w:szCs w:val="20"/>
      <w:lang w:eastAsia="ru-RU"/>
    </w:rPr>
  </w:style>
  <w:style w:type="paragraph" w:styleId="71">
    <w:name w:val="toc 7"/>
    <w:basedOn w:val="a1"/>
    <w:next w:val="a1"/>
    <w:autoRedefine/>
    <w:uiPriority w:val="39"/>
    <w:rsid w:val="00C67DE2"/>
    <w:pPr>
      <w:spacing w:line="276" w:lineRule="auto"/>
      <w:ind w:left="1680"/>
    </w:pPr>
    <w:rPr>
      <w:rFonts w:ascii="Calibri" w:hAnsi="Calibri" w:cs="Calibri"/>
      <w:sz w:val="20"/>
      <w:szCs w:val="20"/>
      <w:lang w:eastAsia="ru-RU"/>
    </w:rPr>
  </w:style>
  <w:style w:type="paragraph" w:styleId="81">
    <w:name w:val="toc 8"/>
    <w:basedOn w:val="a1"/>
    <w:next w:val="a1"/>
    <w:autoRedefine/>
    <w:uiPriority w:val="39"/>
    <w:rsid w:val="00C67DE2"/>
    <w:pPr>
      <w:spacing w:line="276" w:lineRule="auto"/>
      <w:ind w:left="1960"/>
    </w:pPr>
    <w:rPr>
      <w:rFonts w:ascii="Calibri" w:hAnsi="Calibri" w:cs="Calibri"/>
      <w:sz w:val="20"/>
      <w:szCs w:val="20"/>
      <w:lang w:eastAsia="ru-RU"/>
    </w:rPr>
  </w:style>
  <w:style w:type="paragraph" w:styleId="91">
    <w:name w:val="toc 9"/>
    <w:basedOn w:val="a1"/>
    <w:next w:val="a1"/>
    <w:autoRedefine/>
    <w:uiPriority w:val="39"/>
    <w:rsid w:val="00C67DE2"/>
    <w:pPr>
      <w:spacing w:line="276" w:lineRule="auto"/>
      <w:ind w:left="2240"/>
    </w:pPr>
    <w:rPr>
      <w:rFonts w:ascii="Calibri" w:hAnsi="Calibri" w:cs="Calibri"/>
      <w:sz w:val="20"/>
      <w:szCs w:val="20"/>
      <w:lang w:eastAsia="ru-RU"/>
    </w:rPr>
  </w:style>
  <w:style w:type="character" w:styleId="afa">
    <w:name w:val="Subtle Emphasis"/>
    <w:basedOn w:val="a3"/>
    <w:uiPriority w:val="99"/>
    <w:qFormat/>
    <w:rsid w:val="00C67DE2"/>
    <w:rPr>
      <w:i/>
      <w:iCs/>
      <w:color w:val="808080"/>
    </w:rPr>
  </w:style>
  <w:style w:type="character" w:customStyle="1" w:styleId="afb">
    <w:name w:val="Текст концевой сноски Знак"/>
    <w:basedOn w:val="a3"/>
    <w:link w:val="afc"/>
    <w:uiPriority w:val="99"/>
    <w:semiHidden/>
    <w:locked/>
    <w:rsid w:val="00C67DE2"/>
    <w:rPr>
      <w:rFonts w:ascii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1"/>
    <w:link w:val="afb"/>
    <w:uiPriority w:val="99"/>
    <w:semiHidden/>
    <w:rsid w:val="00C67D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4">
    <w:name w:val="Текст концевой сноски Знак1"/>
    <w:basedOn w:val="a3"/>
    <w:uiPriority w:val="99"/>
    <w:semiHidden/>
    <w:rsid w:val="00C67DE2"/>
    <w:rPr>
      <w:sz w:val="20"/>
      <w:szCs w:val="20"/>
    </w:rPr>
  </w:style>
  <w:style w:type="character" w:styleId="afd">
    <w:name w:val="endnote reference"/>
    <w:basedOn w:val="a3"/>
    <w:uiPriority w:val="99"/>
    <w:semiHidden/>
    <w:rsid w:val="00C67DE2"/>
    <w:rPr>
      <w:vertAlign w:val="superscript"/>
    </w:rPr>
  </w:style>
  <w:style w:type="table" w:styleId="-5">
    <w:name w:val="Light Shading Accent 5"/>
    <w:basedOn w:val="a4"/>
    <w:uiPriority w:val="99"/>
    <w:rsid w:val="00C67DE2"/>
    <w:pPr>
      <w:spacing w:after="0" w:line="240" w:lineRule="auto"/>
    </w:pPr>
    <w:rPr>
      <w:rFonts w:ascii="Calibri" w:eastAsia="Calibri" w:hAnsi="Calibri" w:cs="Calibri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4"/>
    <w:uiPriority w:val="99"/>
    <w:rsid w:val="00C67DE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fe">
    <w:name w:val="Символ сноски"/>
    <w:uiPriority w:val="99"/>
    <w:rsid w:val="00C67DE2"/>
    <w:rPr>
      <w:vertAlign w:val="superscript"/>
    </w:rPr>
  </w:style>
  <w:style w:type="paragraph" w:customStyle="1" w:styleId="aff">
    <w:name w:val="Союзмаш_табл_ц"/>
    <w:basedOn w:val="af"/>
    <w:qFormat/>
    <w:rsid w:val="00C67DE2"/>
    <w:pPr>
      <w:jc w:val="center"/>
    </w:pPr>
  </w:style>
  <w:style w:type="numbering" w:customStyle="1" w:styleId="1">
    <w:name w:val="Стиль1"/>
    <w:rsid w:val="00C67DE2"/>
    <w:pPr>
      <w:numPr>
        <w:numId w:val="1"/>
      </w:numPr>
    </w:pPr>
  </w:style>
  <w:style w:type="paragraph" w:styleId="aff0">
    <w:name w:val="Revision"/>
    <w:hidden/>
    <w:uiPriority w:val="99"/>
    <w:semiHidden/>
    <w:rsid w:val="00C67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">
    <w:name w:val="Союзмаш"/>
    <w:qFormat/>
    <w:rsid w:val="00C67DE2"/>
    <w:pPr>
      <w:spacing w:after="120"/>
      <w:ind w:firstLine="709"/>
      <w:jc w:val="both"/>
    </w:pPr>
    <w:rPr>
      <w:rFonts w:eastAsia="Times New Roman" w:cs="Times New Roman"/>
      <w:sz w:val="24"/>
      <w:szCs w:val="24"/>
    </w:rPr>
  </w:style>
  <w:style w:type="paragraph" w:customStyle="1" w:styleId="aff1">
    <w:name w:val="Прилож"/>
    <w:qFormat/>
    <w:rsid w:val="00C67DE2"/>
    <w:pPr>
      <w:pageBreakBefore/>
      <w:spacing w:after="160" w:line="259" w:lineRule="auto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f2">
    <w:name w:val="Title"/>
    <w:next w:val="a1"/>
    <w:link w:val="aff3"/>
    <w:uiPriority w:val="10"/>
    <w:unhideWhenUsed/>
    <w:qFormat/>
    <w:rsid w:val="00C67DE2"/>
    <w:pPr>
      <w:suppressAutoHyphens/>
      <w:spacing w:after="240"/>
      <w:contextualSpacing/>
      <w:jc w:val="center"/>
    </w:pPr>
    <w:rPr>
      <w:rFonts w:ascii="Cambria" w:eastAsiaTheme="majorEastAsia" w:hAnsi="Cambria" w:cstheme="majorBidi"/>
      <w:b/>
      <w:kern w:val="28"/>
      <w:sz w:val="32"/>
      <w:szCs w:val="32"/>
    </w:rPr>
  </w:style>
  <w:style w:type="character" w:customStyle="1" w:styleId="aff3">
    <w:name w:val="Название Знак"/>
    <w:basedOn w:val="a3"/>
    <w:link w:val="aff2"/>
    <w:uiPriority w:val="10"/>
    <w:rsid w:val="00C67DE2"/>
    <w:rPr>
      <w:rFonts w:ascii="Cambria" w:eastAsiaTheme="majorEastAsia" w:hAnsi="Cambria" w:cstheme="majorBidi"/>
      <w:b/>
      <w:kern w:val="28"/>
      <w:sz w:val="32"/>
      <w:szCs w:val="32"/>
    </w:rPr>
  </w:style>
  <w:style w:type="paragraph" w:customStyle="1" w:styleId="a">
    <w:name w:val="Н_Союзмаш"/>
    <w:basedOn w:val="a2"/>
    <w:qFormat/>
    <w:rsid w:val="00C67DE2"/>
    <w:pPr>
      <w:numPr>
        <w:numId w:val="3"/>
      </w:numPr>
      <w:tabs>
        <w:tab w:val="left" w:pos="567"/>
      </w:tabs>
      <w:ind w:left="426"/>
    </w:pPr>
  </w:style>
  <w:style w:type="character" w:customStyle="1" w:styleId="aff4">
    <w:name w:val="С_зел"/>
    <w:basedOn w:val="a3"/>
    <w:uiPriority w:val="1"/>
    <w:qFormat/>
    <w:rsid w:val="00C67DE2"/>
    <w:rPr>
      <w:i/>
      <w:iCs/>
      <w:color w:val="00B050"/>
      <w:sz w:val="24"/>
      <w:szCs w:val="26"/>
    </w:rPr>
  </w:style>
  <w:style w:type="paragraph" w:customStyle="1" w:styleId="aff5">
    <w:name w:val="С_рек"/>
    <w:qFormat/>
    <w:rsid w:val="00C67DE2"/>
    <w:pPr>
      <w:spacing w:after="120" w:line="240" w:lineRule="auto"/>
      <w:ind w:firstLine="709"/>
    </w:pPr>
    <w:rPr>
      <w:rFonts w:eastAsia="Times New Roman" w:cs="Times New Roman"/>
      <w:i/>
      <w:color w:val="00B050"/>
      <w:sz w:val="24"/>
      <w:szCs w:val="24"/>
      <w:lang w:eastAsia="ru-RU"/>
    </w:rPr>
  </w:style>
  <w:style w:type="paragraph" w:customStyle="1" w:styleId="aff6">
    <w:name w:val="С_рек_табл"/>
    <w:qFormat/>
    <w:rsid w:val="00C67DE2"/>
    <w:pPr>
      <w:spacing w:after="0" w:line="240" w:lineRule="auto"/>
    </w:pPr>
    <w:rPr>
      <w:rFonts w:eastAsia="Times New Roman" w:cs="Times New Roman"/>
      <w:i/>
      <w:color w:val="00B050"/>
      <w:sz w:val="24"/>
      <w:szCs w:val="24"/>
      <w:lang w:eastAsia="ru-RU"/>
    </w:rPr>
  </w:style>
  <w:style w:type="paragraph" w:customStyle="1" w:styleId="aff7">
    <w:name w:val="Утверждаю"/>
    <w:basedOn w:val="a1"/>
    <w:qFormat/>
    <w:rsid w:val="00C67DE2"/>
    <w:pPr>
      <w:spacing w:line="276" w:lineRule="auto"/>
      <w:ind w:left="3969"/>
    </w:pPr>
    <w:rPr>
      <w:sz w:val="28"/>
      <w:szCs w:val="28"/>
    </w:rPr>
  </w:style>
  <w:style w:type="character" w:styleId="aff8">
    <w:name w:val="Intense Emphasis"/>
    <w:basedOn w:val="a3"/>
    <w:uiPriority w:val="21"/>
    <w:qFormat/>
    <w:rsid w:val="00C67DE2"/>
    <w:rPr>
      <w:b/>
      <w:bCs/>
      <w:i/>
      <w:iCs/>
      <w:color w:val="4F81BD" w:themeColor="accent1"/>
    </w:rPr>
  </w:style>
  <w:style w:type="paragraph" w:customStyle="1" w:styleId="aff9">
    <w:name w:val="Утв"/>
    <w:basedOn w:val="a2"/>
    <w:qFormat/>
    <w:rsid w:val="00C67DE2"/>
    <w:pPr>
      <w:spacing w:line="240" w:lineRule="auto"/>
      <w:ind w:left="4536" w:firstLine="0"/>
    </w:pPr>
  </w:style>
  <w:style w:type="paragraph" w:customStyle="1" w:styleId="62">
    <w:name w:val="Союзмаш_Табл+6"/>
    <w:basedOn w:val="af"/>
    <w:qFormat/>
    <w:rsid w:val="00C67DE2"/>
    <w:pPr>
      <w:spacing w:after="120"/>
    </w:pPr>
  </w:style>
  <w:style w:type="character" w:styleId="affa">
    <w:name w:val="Intense Reference"/>
    <w:basedOn w:val="a3"/>
    <w:uiPriority w:val="32"/>
    <w:qFormat/>
    <w:rsid w:val="00C67DE2"/>
    <w:rPr>
      <w:b/>
      <w:bCs/>
      <w:smallCaps/>
      <w:color w:val="4F81BD" w:themeColor="accent1"/>
      <w:spacing w:val="5"/>
    </w:rPr>
  </w:style>
  <w:style w:type="character" w:customStyle="1" w:styleId="affb">
    <w:name w:val="С_выбор"/>
    <w:basedOn w:val="a3"/>
    <w:uiPriority w:val="1"/>
    <w:qFormat/>
    <w:rsid w:val="00C67DE2"/>
    <w:rPr>
      <w:u w:val="single"/>
    </w:rPr>
  </w:style>
  <w:style w:type="table" w:customStyle="1" w:styleId="210">
    <w:name w:val="Таблица простая 21"/>
    <w:basedOn w:val="a4"/>
    <w:uiPriority w:val="42"/>
    <w:rsid w:val="00C67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fc">
    <w:name w:val="Book Title"/>
    <w:basedOn w:val="a3"/>
    <w:uiPriority w:val="33"/>
    <w:qFormat/>
    <w:rsid w:val="00C67DE2"/>
    <w:rPr>
      <w:b/>
      <w:bCs/>
      <w:i/>
      <w:iCs/>
      <w:spacing w:val="5"/>
    </w:rPr>
  </w:style>
  <w:style w:type="paragraph" w:styleId="affd">
    <w:name w:val="TOC Heading"/>
    <w:basedOn w:val="10"/>
    <w:next w:val="a1"/>
    <w:uiPriority w:val="39"/>
    <w:unhideWhenUsed/>
    <w:qFormat/>
    <w:rsid w:val="00C67DE2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e">
    <w:name w:val="Hyperlink"/>
    <w:basedOn w:val="a3"/>
    <w:uiPriority w:val="99"/>
    <w:unhideWhenUsed/>
    <w:rsid w:val="00C67DE2"/>
    <w:rPr>
      <w:color w:val="0000FF" w:themeColor="hyperlink"/>
      <w:u w:val="single"/>
    </w:rPr>
  </w:style>
  <w:style w:type="paragraph" w:styleId="afff">
    <w:name w:val="List Paragraph"/>
    <w:basedOn w:val="a1"/>
    <w:link w:val="afff0"/>
    <w:uiPriority w:val="34"/>
    <w:qFormat/>
    <w:rsid w:val="000D766A"/>
    <w:pPr>
      <w:ind w:left="720"/>
      <w:contextualSpacing/>
    </w:pPr>
  </w:style>
  <w:style w:type="character" w:customStyle="1" w:styleId="afff0">
    <w:name w:val="Абзац списка Знак"/>
    <w:link w:val="afff"/>
    <w:uiPriority w:val="34"/>
    <w:rsid w:val="00BF1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commentsExtended" Target="commentsExtended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 sz="1200"/>
            </a:pPr>
            <a:r>
              <a:rPr lang="ru-RU" sz="1200"/>
              <a:t>Диаграмма 1. Доля заданий, нацеленных на проверку </a:t>
            </a:r>
            <a:br>
              <a:rPr lang="ru-RU" sz="1200"/>
            </a:br>
            <a:r>
              <a:rPr lang="ru-RU" sz="1200"/>
              <a:t>практических умений и навыков</a:t>
            </a:r>
          </a:p>
        </c:rich>
      </c:tx>
      <c:layout>
        <c:manualLayout>
          <c:xMode val="edge"/>
          <c:yMode val="edge"/>
          <c:x val="0.37034272255416445"/>
          <c:y val="0.82812500000000011"/>
        </c:manualLayout>
      </c:layout>
      <c:overlay val="0"/>
      <c:spPr>
        <a:noFill/>
        <a:ln w="2236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9140323609630377E-3"/>
          <c:y val="6.4698162729658797E-3"/>
          <c:w val="0.41491635731504201"/>
          <c:h val="0.9935301837270341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заданий</c:v>
                </c:pt>
              </c:strCache>
            </c:strRef>
          </c:tx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B59-4AE8-8D4D-D5E2099E6E9F}"/>
              </c:ext>
            </c:extLst>
          </c:dPt>
          <c:dLbls>
            <c:spPr>
              <a:noFill/>
              <a:ln w="22369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Задания теоретического характера </c:v>
                </c:pt>
                <c:pt idx="1">
                  <c:v>Задания практического характера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47</c:v>
                </c:pt>
                <c:pt idx="1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B59-4AE8-8D4D-D5E2099E6E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518333139723798"/>
          <c:y val="5.1259022309711648E-3"/>
          <c:w val="0.30245674429358649"/>
          <c:h val="0.35589402887139104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Диаграмма 2. Трудоустройство</a:t>
            </a:r>
          </a:p>
        </c:rich>
      </c:tx>
      <c:layout>
        <c:manualLayout>
          <c:xMode val="edge"/>
          <c:yMode val="edge"/>
          <c:x val="0.62608509728458417"/>
          <c:y val="0.85333333333333339"/>
        </c:manualLayout>
      </c:layout>
      <c:overlay val="0"/>
      <c:spPr>
        <a:noFill/>
        <a:ln w="2673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3740351089853347E-2"/>
          <c:y val="5.8666666666666666E-2"/>
          <c:w val="0.37737866153517213"/>
          <c:h val="0.9413333333333333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выпускников</c:v>
                </c:pt>
              </c:strCache>
            </c:strRef>
          </c:tx>
          <c:dLbls>
            <c:spPr>
              <a:noFill/>
              <a:ln w="26734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Трудоустроены по специальности</c:v>
                </c:pt>
                <c:pt idx="1">
                  <c:v>Трудоустроены не по специальности</c:v>
                </c:pt>
                <c:pt idx="2">
                  <c:v>Не трудоустроены</c:v>
                </c:pt>
                <c:pt idx="3">
                  <c:v>Другое (указать что)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12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24-4E6E-8700-F203736F60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6734">
          <a:noFill/>
        </a:ln>
      </c:spPr>
    </c:plotArea>
    <c:legend>
      <c:legendPos val="r"/>
      <c:layout>
        <c:manualLayout>
          <c:xMode val="edge"/>
          <c:yMode val="edge"/>
          <c:x val="0.76705253889447267"/>
          <c:y val="1.2976377952755912E-3"/>
          <c:w val="0.23080933837728271"/>
          <c:h val="0.64353763779527562"/>
        </c:manualLayout>
      </c:layout>
      <c:overlay val="0"/>
    </c:legend>
    <c:plotVisOnly val="1"/>
    <c:dispBlanksAs val="zero"/>
    <c:showDLblsOverMax val="0"/>
  </c:chart>
  <c:spPr>
    <a:ln>
      <a:solidFill>
        <a:sysClr val="windowText" lastClr="000000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A38CE-D4C7-40B1-A593-E9CFE6F4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4994</Words>
  <Characters>28469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Рамановская Станислава Николаевна</dc:creator>
  <cp:lastModifiedBy>Рамановская Станислава Николаевна</cp:lastModifiedBy>
  <cp:revision>5</cp:revision>
  <dcterms:created xsi:type="dcterms:W3CDTF">2018-04-24T07:50:00Z</dcterms:created>
  <dcterms:modified xsi:type="dcterms:W3CDTF">2018-12-11T08:47:00Z</dcterms:modified>
</cp:coreProperties>
</file>